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30" w:rsidRPr="00100748" w:rsidRDefault="00360B24" w:rsidP="00360B24">
      <w:pPr>
        <w:jc w:val="center"/>
        <w:rPr>
          <w:rFonts w:ascii="Times New Roman" w:hAnsi="Times New Roman" w:cs="Times New Roman"/>
          <w:b/>
          <w:i/>
          <w:sz w:val="28"/>
          <w:szCs w:val="28"/>
          <w:u w:val="single"/>
        </w:rPr>
      </w:pPr>
      <w:bookmarkStart w:id="0" w:name="_GoBack"/>
      <w:bookmarkEnd w:id="0"/>
      <w:r w:rsidRPr="00100748">
        <w:rPr>
          <w:rFonts w:ascii="Times New Roman" w:hAnsi="Times New Roman" w:cs="Times New Roman"/>
          <w:b/>
          <w:i/>
          <w:sz w:val="28"/>
          <w:szCs w:val="28"/>
          <w:u w:val="single"/>
        </w:rPr>
        <w:t xml:space="preserve">HEADSTRONG - </w:t>
      </w:r>
      <w:r w:rsidR="00581030" w:rsidRPr="00100748">
        <w:rPr>
          <w:rFonts w:ascii="Times New Roman" w:hAnsi="Times New Roman" w:cs="Times New Roman"/>
          <w:b/>
          <w:i/>
          <w:sz w:val="28"/>
          <w:szCs w:val="28"/>
          <w:u w:val="single"/>
        </w:rPr>
        <w:t>Links to the Second Level Curriculum</w:t>
      </w:r>
    </w:p>
    <w:p w:rsidR="00100748" w:rsidRDefault="00100748" w:rsidP="009939A1">
      <w:pPr>
        <w:pStyle w:val="paragraph"/>
        <w:textAlignment w:val="baseline"/>
        <w:rPr>
          <w:rStyle w:val="normaltextrun"/>
          <w:b/>
          <w:bCs/>
          <w:sz w:val="22"/>
          <w:szCs w:val="22"/>
          <w:lang w:val="en-US"/>
        </w:rPr>
      </w:pPr>
    </w:p>
    <w:p w:rsidR="009939A1" w:rsidRPr="005574BE" w:rsidRDefault="009939A1" w:rsidP="009939A1">
      <w:pPr>
        <w:pStyle w:val="paragraph"/>
        <w:textAlignment w:val="baseline"/>
      </w:pPr>
      <w:r w:rsidRPr="005574BE">
        <w:rPr>
          <w:rStyle w:val="normaltextrun"/>
          <w:b/>
          <w:bCs/>
          <w:lang w:val="en-US"/>
        </w:rPr>
        <w:t>Aims of HEADSTRONG:</w:t>
      </w:r>
      <w:r w:rsidRPr="005574BE">
        <w:rPr>
          <w:rStyle w:val="normaltextrun"/>
          <w:lang w:val="en-US"/>
        </w:rPr>
        <w:t> </w:t>
      </w:r>
      <w:r w:rsidRPr="005574BE">
        <w:rPr>
          <w:rStyle w:val="normaltextrun"/>
        </w:rPr>
        <w:t> </w:t>
      </w:r>
      <w:r w:rsidRPr="005574BE">
        <w:rPr>
          <w:rStyle w:val="eop"/>
        </w:rPr>
        <w:t> </w:t>
      </w:r>
    </w:p>
    <w:p w:rsidR="009939A1" w:rsidRPr="005574BE" w:rsidRDefault="009939A1" w:rsidP="009939A1">
      <w:pPr>
        <w:pStyle w:val="paragraph"/>
        <w:numPr>
          <w:ilvl w:val="0"/>
          <w:numId w:val="2"/>
        </w:numPr>
        <w:ind w:left="1800" w:firstLine="360"/>
        <w:textAlignment w:val="baseline"/>
      </w:pPr>
      <w:r w:rsidRPr="005574BE">
        <w:rPr>
          <w:rStyle w:val="normaltextrun"/>
          <w:lang w:val="en-US"/>
        </w:rPr>
        <w:t>Stamp out stigma</w:t>
      </w:r>
      <w:r w:rsidRPr="005574BE">
        <w:rPr>
          <w:rStyle w:val="normaltextrun"/>
        </w:rPr>
        <w:t> </w:t>
      </w:r>
      <w:r w:rsidRPr="005574BE">
        <w:rPr>
          <w:rStyle w:val="eop"/>
        </w:rPr>
        <w:t> </w:t>
      </w:r>
    </w:p>
    <w:p w:rsidR="009939A1" w:rsidRPr="005574BE" w:rsidRDefault="009939A1" w:rsidP="009939A1">
      <w:pPr>
        <w:pStyle w:val="paragraph"/>
        <w:numPr>
          <w:ilvl w:val="0"/>
          <w:numId w:val="3"/>
        </w:numPr>
        <w:ind w:left="1800" w:firstLine="360"/>
        <w:textAlignment w:val="baseline"/>
      </w:pPr>
      <w:r w:rsidRPr="005574BE">
        <w:rPr>
          <w:rStyle w:val="normaltextrun"/>
          <w:lang w:val="en-US"/>
        </w:rPr>
        <w:t>Promote resilience</w:t>
      </w:r>
      <w:r w:rsidRPr="005574BE">
        <w:rPr>
          <w:rStyle w:val="normaltextrun"/>
        </w:rPr>
        <w:t> </w:t>
      </w:r>
      <w:r w:rsidRPr="005574BE">
        <w:rPr>
          <w:rStyle w:val="eop"/>
        </w:rPr>
        <w:t> </w:t>
      </w:r>
    </w:p>
    <w:p w:rsidR="009939A1" w:rsidRPr="005574BE" w:rsidRDefault="009939A1" w:rsidP="009939A1">
      <w:pPr>
        <w:pStyle w:val="paragraph"/>
        <w:numPr>
          <w:ilvl w:val="0"/>
          <w:numId w:val="4"/>
        </w:numPr>
        <w:ind w:left="1800" w:firstLine="360"/>
        <w:textAlignment w:val="baseline"/>
      </w:pPr>
      <w:r w:rsidRPr="005574BE">
        <w:rPr>
          <w:rStyle w:val="normaltextrun"/>
          <w:lang w:val="en-US"/>
        </w:rPr>
        <w:t>Advocate individuality </w:t>
      </w:r>
      <w:r w:rsidRPr="005574BE">
        <w:rPr>
          <w:rStyle w:val="normaltextrun"/>
        </w:rPr>
        <w:t> </w:t>
      </w:r>
      <w:r w:rsidRPr="005574BE">
        <w:rPr>
          <w:rStyle w:val="eop"/>
        </w:rPr>
        <w:t> </w:t>
      </w:r>
    </w:p>
    <w:p w:rsidR="009939A1" w:rsidRPr="005574BE" w:rsidRDefault="009939A1" w:rsidP="009939A1">
      <w:pPr>
        <w:pStyle w:val="paragraph"/>
        <w:numPr>
          <w:ilvl w:val="0"/>
          <w:numId w:val="5"/>
        </w:numPr>
        <w:ind w:left="1800" w:firstLine="360"/>
        <w:textAlignment w:val="baseline"/>
      </w:pPr>
      <w:r w:rsidRPr="005574BE">
        <w:rPr>
          <w:rStyle w:val="normaltextrun"/>
          <w:lang w:val="en-US"/>
        </w:rPr>
        <w:t>Encourage inclusivity</w:t>
      </w:r>
      <w:r w:rsidRPr="005574BE">
        <w:rPr>
          <w:rStyle w:val="normaltextrun"/>
        </w:rPr>
        <w:t> </w:t>
      </w:r>
      <w:r w:rsidRPr="005574BE">
        <w:rPr>
          <w:rStyle w:val="eop"/>
        </w:rPr>
        <w:t> </w:t>
      </w:r>
    </w:p>
    <w:p w:rsidR="009939A1" w:rsidRPr="005574BE" w:rsidRDefault="009939A1" w:rsidP="009939A1">
      <w:pPr>
        <w:pStyle w:val="paragraph"/>
        <w:numPr>
          <w:ilvl w:val="0"/>
          <w:numId w:val="6"/>
        </w:numPr>
        <w:ind w:left="1800" w:firstLine="360"/>
        <w:textAlignment w:val="baseline"/>
      </w:pPr>
      <w:r w:rsidRPr="005574BE">
        <w:rPr>
          <w:rStyle w:val="normaltextrun"/>
          <w:lang w:val="en-US"/>
        </w:rPr>
        <w:t>Enhance wellbeing</w:t>
      </w:r>
      <w:r w:rsidRPr="005574BE">
        <w:rPr>
          <w:rStyle w:val="normaltextrun"/>
        </w:rPr>
        <w:t> </w:t>
      </w:r>
      <w:r w:rsidRPr="005574BE">
        <w:rPr>
          <w:rStyle w:val="eop"/>
        </w:rPr>
        <w:t> </w:t>
      </w:r>
    </w:p>
    <w:p w:rsidR="009939A1" w:rsidRPr="005574BE" w:rsidRDefault="009939A1" w:rsidP="009939A1">
      <w:pPr>
        <w:pStyle w:val="paragraph"/>
        <w:numPr>
          <w:ilvl w:val="0"/>
          <w:numId w:val="7"/>
        </w:numPr>
        <w:ind w:left="1800" w:firstLine="360"/>
        <w:textAlignment w:val="baseline"/>
      </w:pPr>
      <w:r w:rsidRPr="005574BE">
        <w:rPr>
          <w:rStyle w:val="normaltextrun"/>
          <w:lang w:val="en-US"/>
        </w:rPr>
        <w:t>Endorse a sense of community</w:t>
      </w:r>
      <w:r w:rsidRPr="005574BE">
        <w:rPr>
          <w:rStyle w:val="normaltextrun"/>
        </w:rPr>
        <w:t> </w:t>
      </w:r>
      <w:r w:rsidRPr="005574BE">
        <w:rPr>
          <w:rStyle w:val="eop"/>
        </w:rPr>
        <w:t> </w:t>
      </w:r>
    </w:p>
    <w:p w:rsidR="009939A1" w:rsidRPr="005574BE" w:rsidRDefault="009939A1" w:rsidP="009939A1">
      <w:pPr>
        <w:pStyle w:val="paragraph"/>
        <w:numPr>
          <w:ilvl w:val="0"/>
          <w:numId w:val="8"/>
        </w:numPr>
        <w:ind w:left="1800" w:firstLine="360"/>
        <w:textAlignment w:val="baseline"/>
      </w:pPr>
      <w:r w:rsidRPr="005574BE">
        <w:rPr>
          <w:rStyle w:val="normaltextrun"/>
          <w:lang w:val="en-US"/>
        </w:rPr>
        <w:t>Empower student voice</w:t>
      </w:r>
      <w:r w:rsidRPr="005574BE">
        <w:rPr>
          <w:rStyle w:val="normaltextrun"/>
        </w:rPr>
        <w:t> </w:t>
      </w:r>
      <w:r w:rsidRPr="005574BE">
        <w:rPr>
          <w:rStyle w:val="eop"/>
        </w:rPr>
        <w:t> </w:t>
      </w:r>
    </w:p>
    <w:p w:rsidR="009939A1" w:rsidRPr="00264EBC" w:rsidRDefault="009939A1" w:rsidP="00581030">
      <w:pPr>
        <w:jc w:val="center"/>
        <w:rPr>
          <w:rFonts w:ascii="Times New Roman" w:hAnsi="Times New Roman" w:cs="Times New Roman"/>
          <w:b/>
          <w:i/>
          <w:sz w:val="24"/>
          <w:szCs w:val="24"/>
          <w:u w:val="single"/>
        </w:rPr>
      </w:pPr>
    </w:p>
    <w:p w:rsidR="00581030" w:rsidRPr="00264EBC" w:rsidRDefault="00581030" w:rsidP="009939A1">
      <w:pPr>
        <w:rPr>
          <w:rFonts w:ascii="Times New Roman" w:hAnsi="Times New Roman" w:cs="Times New Roman"/>
          <w:sz w:val="24"/>
          <w:szCs w:val="24"/>
        </w:rPr>
      </w:pPr>
      <w:r w:rsidRPr="00264EBC">
        <w:rPr>
          <w:rFonts w:ascii="Times New Roman" w:hAnsi="Times New Roman" w:cs="Times New Roman"/>
          <w:sz w:val="24"/>
          <w:szCs w:val="24"/>
        </w:rPr>
        <w:t>There are 6 indicators of welling</w:t>
      </w:r>
      <w:r w:rsidR="009939A1" w:rsidRPr="00264EBC">
        <w:rPr>
          <w:rFonts w:ascii="Times New Roman" w:hAnsi="Times New Roman" w:cs="Times New Roman"/>
          <w:sz w:val="24"/>
          <w:szCs w:val="24"/>
        </w:rPr>
        <w:t xml:space="preserve"> for the Junior Cycle</w:t>
      </w:r>
      <w:r w:rsidR="00360B24" w:rsidRPr="00264EBC">
        <w:rPr>
          <w:rFonts w:ascii="Times New Roman" w:hAnsi="Times New Roman" w:cs="Times New Roman"/>
          <w:sz w:val="24"/>
          <w:szCs w:val="24"/>
        </w:rPr>
        <w:t xml:space="preserve"> as issued by the NCCA and jct.ie. </w:t>
      </w:r>
    </w:p>
    <w:p w:rsidR="00581030" w:rsidRPr="00264EBC" w:rsidRDefault="00581030"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Active</w:t>
      </w:r>
    </w:p>
    <w:p w:rsidR="00581030" w:rsidRPr="00264EBC" w:rsidRDefault="00581030"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 xml:space="preserve">Responsible </w:t>
      </w:r>
    </w:p>
    <w:p w:rsidR="00581030" w:rsidRPr="00264EBC" w:rsidRDefault="00581030"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Connected</w:t>
      </w:r>
    </w:p>
    <w:p w:rsidR="00581030" w:rsidRPr="00264EBC" w:rsidRDefault="00FF4B2A"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Resilient</w:t>
      </w:r>
    </w:p>
    <w:p w:rsidR="00581030" w:rsidRPr="00264EBC" w:rsidRDefault="00581030"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Respected</w:t>
      </w:r>
    </w:p>
    <w:p w:rsidR="00581030" w:rsidRPr="00264EBC" w:rsidRDefault="00581030" w:rsidP="009939A1">
      <w:pPr>
        <w:pStyle w:val="ListParagraph"/>
        <w:numPr>
          <w:ilvl w:val="0"/>
          <w:numId w:val="1"/>
        </w:numPr>
        <w:rPr>
          <w:rFonts w:ascii="Times New Roman" w:hAnsi="Times New Roman" w:cs="Times New Roman"/>
          <w:sz w:val="24"/>
          <w:szCs w:val="24"/>
        </w:rPr>
      </w:pPr>
      <w:r w:rsidRPr="00264EBC">
        <w:rPr>
          <w:rFonts w:ascii="Times New Roman" w:hAnsi="Times New Roman" w:cs="Times New Roman"/>
          <w:sz w:val="24"/>
          <w:szCs w:val="24"/>
        </w:rPr>
        <w:t>Aware</w:t>
      </w:r>
    </w:p>
    <w:p w:rsidR="00581030" w:rsidRPr="00264EBC" w:rsidRDefault="00581030" w:rsidP="00581030">
      <w:pPr>
        <w:jc w:val="center"/>
        <w:rPr>
          <w:rFonts w:ascii="Times New Roman" w:hAnsi="Times New Roman" w:cs="Times New Roman"/>
          <w:sz w:val="24"/>
          <w:szCs w:val="24"/>
        </w:rPr>
      </w:pPr>
    </w:p>
    <w:p w:rsidR="00581030" w:rsidRPr="00264EBC" w:rsidRDefault="00137F6B" w:rsidP="00581030">
      <w:pPr>
        <w:rPr>
          <w:rFonts w:ascii="Times New Roman" w:hAnsi="Times New Roman" w:cs="Times New Roman"/>
          <w:b/>
          <w:sz w:val="28"/>
          <w:szCs w:val="24"/>
          <w:u w:val="single"/>
        </w:rPr>
      </w:pPr>
      <w:r>
        <w:rPr>
          <w:rFonts w:ascii="Times New Roman" w:hAnsi="Times New Roman" w:cs="Times New Roman"/>
          <w:b/>
          <w:sz w:val="28"/>
          <w:szCs w:val="24"/>
          <w:u w:val="single"/>
        </w:rPr>
        <w:t>Active</w:t>
      </w:r>
      <w:r w:rsidR="00581030" w:rsidRPr="00264EBC">
        <w:rPr>
          <w:rFonts w:ascii="Times New Roman" w:hAnsi="Times New Roman" w:cs="Times New Roman"/>
          <w:b/>
          <w:sz w:val="28"/>
          <w:szCs w:val="24"/>
          <w:u w:val="single"/>
        </w:rPr>
        <w:t xml:space="preserve"> </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D57A9F" w:rsidRPr="00264EBC" w:rsidRDefault="00581030" w:rsidP="00360B24">
      <w:pPr>
        <w:pStyle w:val="ListParagraph"/>
        <w:numPr>
          <w:ilvl w:val="0"/>
          <w:numId w:val="10"/>
        </w:numPr>
        <w:rPr>
          <w:rFonts w:ascii="Times New Roman" w:hAnsi="Times New Roman" w:cs="Times New Roman"/>
          <w:sz w:val="24"/>
          <w:szCs w:val="24"/>
        </w:rPr>
      </w:pPr>
      <w:r w:rsidRPr="00264EBC">
        <w:rPr>
          <w:rFonts w:ascii="Times New Roman" w:hAnsi="Times New Roman" w:cs="Times New Roman"/>
          <w:sz w:val="24"/>
          <w:szCs w:val="24"/>
        </w:rPr>
        <w:t>Am I a confident and skilled participant in physical activity?</w:t>
      </w:r>
    </w:p>
    <w:p w:rsidR="00581030" w:rsidRPr="00264EBC" w:rsidRDefault="00581030" w:rsidP="00360B24">
      <w:pPr>
        <w:pStyle w:val="ListParagraph"/>
        <w:numPr>
          <w:ilvl w:val="0"/>
          <w:numId w:val="10"/>
        </w:numPr>
        <w:rPr>
          <w:rFonts w:ascii="Times New Roman" w:hAnsi="Times New Roman" w:cs="Times New Roman"/>
          <w:sz w:val="24"/>
          <w:szCs w:val="24"/>
        </w:rPr>
      </w:pPr>
      <w:r w:rsidRPr="00264EBC">
        <w:rPr>
          <w:rFonts w:ascii="Times New Roman" w:hAnsi="Times New Roman" w:cs="Times New Roman"/>
          <w:sz w:val="24"/>
          <w:szCs w:val="24"/>
        </w:rPr>
        <w:t>How physically active am I?</w:t>
      </w:r>
    </w:p>
    <w:p w:rsidR="00360B24" w:rsidRPr="00264EBC" w:rsidRDefault="00360B24" w:rsidP="00360B24">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360B24" w:rsidRPr="00264EBC" w:rsidRDefault="00360B24" w:rsidP="00360B24">
      <w:pPr>
        <w:rPr>
          <w:rFonts w:ascii="Times New Roman" w:hAnsi="Times New Roman" w:cs="Times New Roman"/>
          <w:sz w:val="24"/>
          <w:szCs w:val="24"/>
        </w:rPr>
      </w:pPr>
      <w:r w:rsidRPr="00264EBC">
        <w:rPr>
          <w:rFonts w:ascii="Times New Roman" w:hAnsi="Times New Roman" w:cs="Times New Roman"/>
          <w:sz w:val="24"/>
          <w:szCs w:val="24"/>
        </w:rPr>
        <w:t xml:space="preserve">The following events can used as part of the themes in HEADSTRONG. These events are only some ideas to meet the requirements of this indicator. </w:t>
      </w:r>
    </w:p>
    <w:p w:rsidR="00FF4B2A" w:rsidRPr="00264EBC" w:rsidRDefault="00FF4B2A" w:rsidP="00360B24">
      <w:pPr>
        <w:pStyle w:val="ListParagraph"/>
        <w:numPr>
          <w:ilvl w:val="0"/>
          <w:numId w:val="11"/>
        </w:numPr>
        <w:rPr>
          <w:rFonts w:ascii="Times New Roman" w:hAnsi="Times New Roman" w:cs="Times New Roman"/>
          <w:sz w:val="24"/>
          <w:szCs w:val="24"/>
        </w:rPr>
      </w:pPr>
      <w:r w:rsidRPr="00264EBC">
        <w:rPr>
          <w:rFonts w:ascii="Times New Roman" w:hAnsi="Times New Roman" w:cs="Times New Roman"/>
          <w:sz w:val="24"/>
          <w:szCs w:val="24"/>
        </w:rPr>
        <w:t>Spinathon</w:t>
      </w:r>
    </w:p>
    <w:p w:rsidR="00FF4B2A" w:rsidRPr="00264EBC" w:rsidRDefault="00BE562C" w:rsidP="00360B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School c</w:t>
      </w:r>
      <w:r w:rsidR="00FF4B2A" w:rsidRPr="00264EBC">
        <w:rPr>
          <w:rFonts w:ascii="Times New Roman" w:hAnsi="Times New Roman" w:cs="Times New Roman"/>
          <w:sz w:val="24"/>
          <w:szCs w:val="24"/>
        </w:rPr>
        <w:t>ycle</w:t>
      </w:r>
    </w:p>
    <w:p w:rsidR="00FF4B2A" w:rsidRPr="00264EBC" w:rsidRDefault="00BE562C" w:rsidP="00360B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Colour r</w:t>
      </w:r>
      <w:r w:rsidR="00FF4B2A" w:rsidRPr="00264EBC">
        <w:rPr>
          <w:rFonts w:ascii="Times New Roman" w:hAnsi="Times New Roman" w:cs="Times New Roman"/>
          <w:sz w:val="24"/>
          <w:szCs w:val="24"/>
        </w:rPr>
        <w:t>un</w:t>
      </w:r>
    </w:p>
    <w:p w:rsidR="00FF4B2A" w:rsidRPr="00264EBC" w:rsidRDefault="00FF4B2A" w:rsidP="00360B24">
      <w:pPr>
        <w:pStyle w:val="ListParagraph"/>
        <w:numPr>
          <w:ilvl w:val="0"/>
          <w:numId w:val="11"/>
        </w:numPr>
        <w:rPr>
          <w:rFonts w:ascii="Times New Roman" w:hAnsi="Times New Roman" w:cs="Times New Roman"/>
          <w:sz w:val="24"/>
          <w:szCs w:val="24"/>
        </w:rPr>
      </w:pPr>
      <w:r w:rsidRPr="00264EBC">
        <w:rPr>
          <w:rFonts w:ascii="Times New Roman" w:hAnsi="Times New Roman" w:cs="Times New Roman"/>
          <w:sz w:val="24"/>
          <w:szCs w:val="24"/>
        </w:rPr>
        <w:t>Walk with rocks</w:t>
      </w:r>
    </w:p>
    <w:p w:rsidR="00BE562C" w:rsidRPr="00264EBC" w:rsidRDefault="00BE562C" w:rsidP="00581030">
      <w:pPr>
        <w:rPr>
          <w:rFonts w:ascii="Times New Roman" w:hAnsi="Times New Roman" w:cs="Times New Roman"/>
          <w:sz w:val="24"/>
          <w:szCs w:val="24"/>
        </w:rPr>
      </w:pPr>
    </w:p>
    <w:p w:rsidR="00D57A9F" w:rsidRPr="00264EBC" w:rsidRDefault="004D47F8" w:rsidP="00581030">
      <w:pPr>
        <w:rPr>
          <w:rFonts w:ascii="Times New Roman" w:hAnsi="Times New Roman" w:cs="Times New Roman"/>
          <w:b/>
          <w:sz w:val="28"/>
          <w:szCs w:val="24"/>
          <w:u w:val="single"/>
        </w:rPr>
      </w:pPr>
      <w:r w:rsidRPr="00264EBC">
        <w:rPr>
          <w:rFonts w:ascii="Times New Roman" w:hAnsi="Times New Roman" w:cs="Times New Roman"/>
          <w:b/>
          <w:sz w:val="28"/>
          <w:szCs w:val="24"/>
          <w:u w:val="single"/>
        </w:rPr>
        <w:lastRenderedPageBreak/>
        <w:t>Responsible</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FF4B2A" w:rsidRPr="00264EBC" w:rsidRDefault="00AD24F4" w:rsidP="00360B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Do </w:t>
      </w:r>
      <w:r w:rsidR="00D57A9F" w:rsidRPr="00264EBC">
        <w:rPr>
          <w:rFonts w:ascii="Times New Roman" w:hAnsi="Times New Roman" w:cs="Times New Roman"/>
          <w:sz w:val="24"/>
          <w:szCs w:val="24"/>
        </w:rPr>
        <w:t>I take action to protect and promote my wellbeing and that of others?</w:t>
      </w:r>
    </w:p>
    <w:p w:rsidR="00FF4B2A" w:rsidRPr="00264EBC" w:rsidRDefault="00D57A9F" w:rsidP="00360B24">
      <w:pPr>
        <w:pStyle w:val="ListParagraph"/>
        <w:numPr>
          <w:ilvl w:val="0"/>
          <w:numId w:val="12"/>
        </w:numPr>
        <w:rPr>
          <w:rFonts w:ascii="Times New Roman" w:hAnsi="Times New Roman" w:cs="Times New Roman"/>
          <w:sz w:val="24"/>
          <w:szCs w:val="24"/>
        </w:rPr>
      </w:pPr>
      <w:r w:rsidRPr="00264EBC">
        <w:rPr>
          <w:rFonts w:ascii="Times New Roman" w:hAnsi="Times New Roman" w:cs="Times New Roman"/>
          <w:sz w:val="24"/>
          <w:szCs w:val="24"/>
        </w:rPr>
        <w:t xml:space="preserve">Do I make healthy eating choices? </w:t>
      </w:r>
    </w:p>
    <w:p w:rsidR="00D57A9F" w:rsidRPr="00264EBC" w:rsidRDefault="00D57A9F" w:rsidP="00360B24">
      <w:pPr>
        <w:pStyle w:val="ListParagraph"/>
        <w:numPr>
          <w:ilvl w:val="0"/>
          <w:numId w:val="12"/>
        </w:numPr>
        <w:rPr>
          <w:rFonts w:ascii="Times New Roman" w:hAnsi="Times New Roman" w:cs="Times New Roman"/>
          <w:sz w:val="24"/>
          <w:szCs w:val="24"/>
        </w:rPr>
      </w:pPr>
      <w:r w:rsidRPr="00264EBC">
        <w:rPr>
          <w:rFonts w:ascii="Times New Roman" w:hAnsi="Times New Roman" w:cs="Times New Roman"/>
          <w:sz w:val="24"/>
          <w:szCs w:val="24"/>
        </w:rPr>
        <w:t>Do I know where my safety is at risk and do I make right choices</w:t>
      </w:r>
      <w:r w:rsidR="009849B6">
        <w:rPr>
          <w:rFonts w:ascii="Times New Roman" w:hAnsi="Times New Roman" w:cs="Times New Roman"/>
          <w:sz w:val="24"/>
          <w:szCs w:val="24"/>
        </w:rPr>
        <w:t>?</w:t>
      </w:r>
    </w:p>
    <w:p w:rsidR="00360B24" w:rsidRPr="00264EBC" w:rsidRDefault="00360B24" w:rsidP="00360B24">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FF4B2A"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HEADSTRONG Theme</w:t>
      </w:r>
      <w:r w:rsidR="009849B6">
        <w:rPr>
          <w:rFonts w:ascii="Times New Roman" w:hAnsi="Times New Roman" w:cs="Times New Roman"/>
          <w:sz w:val="24"/>
          <w:szCs w:val="24"/>
        </w:rPr>
        <w:t xml:space="preserve"> - H</w:t>
      </w:r>
      <w:r w:rsidR="00FF4B2A" w:rsidRPr="00264EBC">
        <w:rPr>
          <w:rFonts w:ascii="Times New Roman" w:hAnsi="Times New Roman" w:cs="Times New Roman"/>
          <w:sz w:val="24"/>
          <w:szCs w:val="24"/>
        </w:rPr>
        <w:t>ow to talk about it</w:t>
      </w:r>
      <w:r w:rsidRPr="00264EBC">
        <w:rPr>
          <w:rFonts w:ascii="Times New Roman" w:hAnsi="Times New Roman" w:cs="Times New Roman"/>
          <w:sz w:val="24"/>
          <w:szCs w:val="24"/>
        </w:rPr>
        <w:t xml:space="preserve"> support</w:t>
      </w:r>
      <w:r w:rsidR="009849B6">
        <w:rPr>
          <w:rFonts w:ascii="Times New Roman" w:hAnsi="Times New Roman" w:cs="Times New Roman"/>
          <w:sz w:val="24"/>
          <w:szCs w:val="24"/>
        </w:rPr>
        <w:t>s</w:t>
      </w:r>
      <w:r w:rsidRPr="00264EBC">
        <w:rPr>
          <w:rFonts w:ascii="Times New Roman" w:hAnsi="Times New Roman" w:cs="Times New Roman"/>
          <w:sz w:val="24"/>
          <w:szCs w:val="24"/>
        </w:rPr>
        <w:t xml:space="preserve"> point 1 and 3</w:t>
      </w:r>
    </w:p>
    <w:p w:rsidR="00FF4B2A"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 xml:space="preserve">HEADSTRONG Theme - </w:t>
      </w:r>
      <w:r w:rsidR="009849B6">
        <w:rPr>
          <w:rFonts w:ascii="Times New Roman" w:hAnsi="Times New Roman" w:cs="Times New Roman"/>
          <w:sz w:val="24"/>
          <w:szCs w:val="24"/>
        </w:rPr>
        <w:t>C</w:t>
      </w:r>
      <w:r w:rsidR="00FF4B2A" w:rsidRPr="00264EBC">
        <w:rPr>
          <w:rFonts w:ascii="Times New Roman" w:hAnsi="Times New Roman" w:cs="Times New Roman"/>
          <w:sz w:val="24"/>
          <w:szCs w:val="24"/>
        </w:rPr>
        <w:t>oping with stress as an adolescent</w:t>
      </w:r>
      <w:r w:rsidRPr="00264EBC">
        <w:rPr>
          <w:rFonts w:ascii="Times New Roman" w:hAnsi="Times New Roman" w:cs="Times New Roman"/>
          <w:sz w:val="24"/>
          <w:szCs w:val="24"/>
        </w:rPr>
        <w:t>- supports points 1-3</w:t>
      </w:r>
    </w:p>
    <w:p w:rsidR="00FF4B2A"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 xml:space="preserve">HEADSTRONG Theme </w:t>
      </w:r>
      <w:r w:rsidR="009849B6">
        <w:rPr>
          <w:rFonts w:ascii="Times New Roman" w:hAnsi="Times New Roman" w:cs="Times New Roman"/>
          <w:sz w:val="24"/>
          <w:szCs w:val="24"/>
        </w:rPr>
        <w:t>-</w:t>
      </w:r>
      <w:r w:rsidRPr="00264EBC">
        <w:rPr>
          <w:rFonts w:ascii="Times New Roman" w:hAnsi="Times New Roman" w:cs="Times New Roman"/>
          <w:sz w:val="24"/>
          <w:szCs w:val="24"/>
        </w:rPr>
        <w:t xml:space="preserve"> </w:t>
      </w:r>
      <w:r w:rsidR="009849B6">
        <w:rPr>
          <w:rFonts w:ascii="Times New Roman" w:hAnsi="Times New Roman" w:cs="Times New Roman"/>
          <w:sz w:val="24"/>
          <w:szCs w:val="24"/>
        </w:rPr>
        <w:t>E</w:t>
      </w:r>
      <w:r w:rsidR="00FF4B2A" w:rsidRPr="00264EBC">
        <w:rPr>
          <w:rFonts w:ascii="Times New Roman" w:hAnsi="Times New Roman" w:cs="Times New Roman"/>
          <w:sz w:val="24"/>
          <w:szCs w:val="24"/>
        </w:rPr>
        <w:t>ating disorders</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supports point 2 and 3</w:t>
      </w:r>
    </w:p>
    <w:p w:rsidR="00FF4B2A"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HEADSTRONG Theme</w:t>
      </w:r>
      <w:r w:rsidR="009849B6">
        <w:rPr>
          <w:rFonts w:ascii="Times New Roman" w:hAnsi="Times New Roman" w:cs="Times New Roman"/>
          <w:sz w:val="24"/>
          <w:szCs w:val="24"/>
        </w:rPr>
        <w:t xml:space="preserve"> - B</w:t>
      </w:r>
      <w:r w:rsidR="00FF4B2A" w:rsidRPr="00264EBC">
        <w:rPr>
          <w:rFonts w:ascii="Times New Roman" w:hAnsi="Times New Roman" w:cs="Times New Roman"/>
          <w:sz w:val="24"/>
          <w:szCs w:val="24"/>
        </w:rPr>
        <w:t>ody image</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supports point 2 and 3</w:t>
      </w:r>
    </w:p>
    <w:p w:rsidR="00FF4B2A" w:rsidRPr="00264EBC" w:rsidRDefault="00360B24" w:rsidP="00581030">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HEADSTRONG Theme</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xml:space="preserve"> </w:t>
      </w:r>
      <w:r w:rsidR="009849B6">
        <w:rPr>
          <w:rFonts w:ascii="Times New Roman" w:hAnsi="Times New Roman" w:cs="Times New Roman"/>
          <w:sz w:val="24"/>
          <w:szCs w:val="24"/>
        </w:rPr>
        <w:t>O</w:t>
      </w:r>
      <w:r w:rsidR="00FF4B2A" w:rsidRPr="00264EBC">
        <w:rPr>
          <w:rFonts w:ascii="Times New Roman" w:hAnsi="Times New Roman" w:cs="Times New Roman"/>
          <w:sz w:val="24"/>
          <w:szCs w:val="24"/>
        </w:rPr>
        <w:t xml:space="preserve">ptional themes can be used to promote </w:t>
      </w:r>
      <w:r w:rsidRPr="00264EBC">
        <w:rPr>
          <w:rFonts w:ascii="Times New Roman" w:hAnsi="Times New Roman" w:cs="Times New Roman"/>
          <w:sz w:val="24"/>
          <w:szCs w:val="24"/>
        </w:rPr>
        <w:t>student</w:t>
      </w:r>
      <w:r w:rsidR="00FF4B2A" w:rsidRPr="00264EBC">
        <w:rPr>
          <w:rFonts w:ascii="Times New Roman" w:hAnsi="Times New Roman" w:cs="Times New Roman"/>
          <w:sz w:val="24"/>
          <w:szCs w:val="24"/>
        </w:rPr>
        <w:t xml:space="preserve"> </w:t>
      </w:r>
      <w:r w:rsidRPr="00264EBC">
        <w:rPr>
          <w:rFonts w:ascii="Times New Roman" w:hAnsi="Times New Roman" w:cs="Times New Roman"/>
          <w:sz w:val="24"/>
          <w:szCs w:val="24"/>
        </w:rPr>
        <w:t>wellbeing</w:t>
      </w:r>
      <w:r w:rsidR="00FF4B2A" w:rsidRPr="00264EBC">
        <w:rPr>
          <w:rFonts w:ascii="Times New Roman" w:hAnsi="Times New Roman" w:cs="Times New Roman"/>
          <w:sz w:val="24"/>
          <w:szCs w:val="24"/>
        </w:rPr>
        <w:t xml:space="preserve"> and that of others</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supports point 1</w:t>
      </w:r>
    </w:p>
    <w:p w:rsidR="00CA42B6"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 xml:space="preserve">HEADSTRONG Theme </w:t>
      </w:r>
      <w:r w:rsidR="009849B6">
        <w:rPr>
          <w:rFonts w:ascii="Times New Roman" w:hAnsi="Times New Roman" w:cs="Times New Roman"/>
          <w:sz w:val="24"/>
          <w:szCs w:val="24"/>
        </w:rPr>
        <w:t>- P</w:t>
      </w:r>
      <w:r w:rsidR="00CA42B6" w:rsidRPr="00264EBC">
        <w:rPr>
          <w:rFonts w:ascii="Times New Roman" w:hAnsi="Times New Roman" w:cs="Times New Roman"/>
          <w:sz w:val="24"/>
          <w:szCs w:val="24"/>
        </w:rPr>
        <w:t xml:space="preserve">eer </w:t>
      </w:r>
      <w:r w:rsidRPr="00264EBC">
        <w:rPr>
          <w:rFonts w:ascii="Times New Roman" w:hAnsi="Times New Roman" w:cs="Times New Roman"/>
          <w:sz w:val="24"/>
          <w:szCs w:val="24"/>
        </w:rPr>
        <w:t>pressure</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supports point 1 and 3</w:t>
      </w:r>
    </w:p>
    <w:p w:rsidR="00CA42B6" w:rsidRPr="00264EBC" w:rsidRDefault="00360B24" w:rsidP="00360B24">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HEADSTRONG Theme</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xml:space="preserve"> </w:t>
      </w:r>
      <w:r w:rsidR="009849B6">
        <w:rPr>
          <w:rFonts w:ascii="Times New Roman" w:hAnsi="Times New Roman" w:cs="Times New Roman"/>
          <w:sz w:val="24"/>
          <w:szCs w:val="24"/>
        </w:rPr>
        <w:t>S</w:t>
      </w:r>
      <w:r w:rsidRPr="00264EBC">
        <w:rPr>
          <w:rFonts w:ascii="Times New Roman" w:hAnsi="Times New Roman" w:cs="Times New Roman"/>
          <w:sz w:val="24"/>
          <w:szCs w:val="24"/>
        </w:rPr>
        <w:t>o</w:t>
      </w:r>
      <w:r w:rsidR="00CA42B6" w:rsidRPr="00264EBC">
        <w:rPr>
          <w:rFonts w:ascii="Times New Roman" w:hAnsi="Times New Roman" w:cs="Times New Roman"/>
          <w:sz w:val="24"/>
          <w:szCs w:val="24"/>
        </w:rPr>
        <w:t>cial media</w:t>
      </w:r>
      <w:r w:rsidR="009849B6">
        <w:rPr>
          <w:rFonts w:ascii="Times New Roman" w:hAnsi="Times New Roman" w:cs="Times New Roman"/>
          <w:sz w:val="24"/>
          <w:szCs w:val="24"/>
        </w:rPr>
        <w:t xml:space="preserve"> </w:t>
      </w:r>
      <w:r w:rsidRPr="00264EBC">
        <w:rPr>
          <w:rFonts w:ascii="Times New Roman" w:hAnsi="Times New Roman" w:cs="Times New Roman"/>
          <w:sz w:val="24"/>
          <w:szCs w:val="24"/>
        </w:rPr>
        <w:t>- supports points 1-3</w:t>
      </w:r>
    </w:p>
    <w:p w:rsidR="00264EBC" w:rsidRPr="00264EBC" w:rsidRDefault="00360B24" w:rsidP="00581030">
      <w:pPr>
        <w:pStyle w:val="ListParagraph"/>
        <w:numPr>
          <w:ilvl w:val="0"/>
          <w:numId w:val="13"/>
        </w:numPr>
        <w:rPr>
          <w:rFonts w:ascii="Times New Roman" w:hAnsi="Times New Roman" w:cs="Times New Roman"/>
          <w:sz w:val="24"/>
          <w:szCs w:val="24"/>
        </w:rPr>
      </w:pPr>
      <w:r w:rsidRPr="00264EBC">
        <w:rPr>
          <w:rFonts w:ascii="Times New Roman" w:hAnsi="Times New Roman" w:cs="Times New Roman"/>
          <w:sz w:val="24"/>
          <w:szCs w:val="24"/>
        </w:rPr>
        <w:t>HEADSTRONG Theme</w:t>
      </w:r>
      <w:r w:rsidR="00E47627">
        <w:rPr>
          <w:rFonts w:ascii="Times New Roman" w:hAnsi="Times New Roman" w:cs="Times New Roman"/>
          <w:sz w:val="24"/>
          <w:szCs w:val="24"/>
        </w:rPr>
        <w:t xml:space="preserve"> - </w:t>
      </w:r>
      <w:r w:rsidR="009849B6">
        <w:rPr>
          <w:rFonts w:ascii="Times New Roman" w:hAnsi="Times New Roman" w:cs="Times New Roman"/>
          <w:sz w:val="24"/>
          <w:szCs w:val="24"/>
        </w:rPr>
        <w:t>T</w:t>
      </w:r>
      <w:r w:rsidR="00CA42B6" w:rsidRPr="00264EBC">
        <w:rPr>
          <w:rFonts w:ascii="Times New Roman" w:hAnsi="Times New Roman" w:cs="Times New Roman"/>
          <w:sz w:val="24"/>
          <w:szCs w:val="24"/>
        </w:rPr>
        <w:t>echnology</w:t>
      </w:r>
      <w:r w:rsidR="009849B6">
        <w:rPr>
          <w:rFonts w:ascii="Times New Roman" w:hAnsi="Times New Roman" w:cs="Times New Roman"/>
          <w:sz w:val="24"/>
          <w:szCs w:val="24"/>
        </w:rPr>
        <w:t xml:space="preserve"> - s</w:t>
      </w:r>
      <w:r w:rsidRPr="00264EBC">
        <w:rPr>
          <w:rFonts w:ascii="Times New Roman" w:hAnsi="Times New Roman" w:cs="Times New Roman"/>
          <w:sz w:val="24"/>
          <w:szCs w:val="24"/>
        </w:rPr>
        <w:t>upports points 1-3</w:t>
      </w:r>
    </w:p>
    <w:p w:rsidR="00D57A9F" w:rsidRPr="00264EBC" w:rsidRDefault="00D57A9F" w:rsidP="00581030">
      <w:pPr>
        <w:rPr>
          <w:rFonts w:ascii="Times New Roman" w:hAnsi="Times New Roman" w:cs="Times New Roman"/>
          <w:sz w:val="24"/>
          <w:szCs w:val="24"/>
        </w:rPr>
      </w:pPr>
    </w:p>
    <w:p w:rsidR="00D57A9F" w:rsidRPr="00264EBC" w:rsidRDefault="00D57A9F" w:rsidP="00581030">
      <w:pPr>
        <w:rPr>
          <w:rFonts w:ascii="Times New Roman" w:hAnsi="Times New Roman" w:cs="Times New Roman"/>
          <w:b/>
          <w:sz w:val="28"/>
          <w:szCs w:val="24"/>
          <w:u w:val="single"/>
        </w:rPr>
      </w:pPr>
      <w:r w:rsidRPr="00264EBC">
        <w:rPr>
          <w:rFonts w:ascii="Times New Roman" w:hAnsi="Times New Roman" w:cs="Times New Roman"/>
          <w:b/>
          <w:sz w:val="28"/>
          <w:szCs w:val="24"/>
          <w:u w:val="single"/>
        </w:rPr>
        <w:t>Connected</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FF4B2A" w:rsidRPr="00264EBC" w:rsidRDefault="00D57A9F" w:rsidP="00360B24">
      <w:pPr>
        <w:pStyle w:val="ListParagraph"/>
        <w:numPr>
          <w:ilvl w:val="0"/>
          <w:numId w:val="14"/>
        </w:numPr>
        <w:rPr>
          <w:rFonts w:ascii="Times New Roman" w:hAnsi="Times New Roman" w:cs="Times New Roman"/>
          <w:sz w:val="24"/>
          <w:szCs w:val="24"/>
        </w:rPr>
      </w:pPr>
      <w:r w:rsidRPr="00264EBC">
        <w:rPr>
          <w:rFonts w:ascii="Times New Roman" w:hAnsi="Times New Roman" w:cs="Times New Roman"/>
          <w:sz w:val="24"/>
          <w:szCs w:val="24"/>
        </w:rPr>
        <w:t xml:space="preserve">Do I feel connected to my school, my friends, my community and the wider world? </w:t>
      </w:r>
    </w:p>
    <w:p w:rsidR="00360B24" w:rsidRPr="00264EBC" w:rsidRDefault="00D57A9F" w:rsidP="00360B24">
      <w:pPr>
        <w:pStyle w:val="ListParagraph"/>
        <w:numPr>
          <w:ilvl w:val="0"/>
          <w:numId w:val="14"/>
        </w:numPr>
        <w:rPr>
          <w:rFonts w:ascii="Times New Roman" w:hAnsi="Times New Roman" w:cs="Times New Roman"/>
          <w:sz w:val="24"/>
          <w:szCs w:val="24"/>
        </w:rPr>
      </w:pPr>
      <w:r w:rsidRPr="00264EBC">
        <w:rPr>
          <w:rFonts w:ascii="Times New Roman" w:hAnsi="Times New Roman" w:cs="Times New Roman"/>
          <w:sz w:val="24"/>
          <w:szCs w:val="24"/>
        </w:rPr>
        <w:t>Do I appreciate that my actions and interactions impact on my own wellbeing and that of others, in local and global context</w:t>
      </w:r>
      <w:r w:rsidR="00264EBC">
        <w:rPr>
          <w:rFonts w:ascii="Times New Roman" w:hAnsi="Times New Roman" w:cs="Times New Roman"/>
          <w:sz w:val="24"/>
          <w:szCs w:val="24"/>
        </w:rPr>
        <w:t>s</w:t>
      </w:r>
      <w:r w:rsidR="009849B6">
        <w:rPr>
          <w:rFonts w:ascii="Times New Roman" w:hAnsi="Times New Roman" w:cs="Times New Roman"/>
          <w:sz w:val="24"/>
          <w:szCs w:val="24"/>
        </w:rPr>
        <w:t>?</w:t>
      </w:r>
    </w:p>
    <w:p w:rsidR="00CA42B6"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CA42B6" w:rsidRPr="00264EBC" w:rsidRDefault="00360B24"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HEADSTRONG Theme</w:t>
      </w:r>
      <w:r w:rsidR="00A66C50">
        <w:rPr>
          <w:rFonts w:ascii="Times New Roman" w:hAnsi="Times New Roman" w:cs="Times New Roman"/>
          <w:sz w:val="24"/>
          <w:szCs w:val="24"/>
        </w:rPr>
        <w:t xml:space="preserve"> -</w:t>
      </w:r>
      <w:r w:rsidRPr="00264EBC">
        <w:rPr>
          <w:rFonts w:ascii="Times New Roman" w:hAnsi="Times New Roman" w:cs="Times New Roman"/>
          <w:sz w:val="24"/>
          <w:szCs w:val="24"/>
        </w:rPr>
        <w:t xml:space="preserve"> ‘Look out, how to talk about it’</w:t>
      </w:r>
      <w:r w:rsidR="00A66C50">
        <w:rPr>
          <w:rFonts w:ascii="Times New Roman" w:hAnsi="Times New Roman" w:cs="Times New Roman"/>
          <w:sz w:val="24"/>
          <w:szCs w:val="24"/>
        </w:rPr>
        <w:t xml:space="preserve"> - </w:t>
      </w:r>
      <w:r w:rsidRPr="00264EBC">
        <w:rPr>
          <w:rFonts w:ascii="Times New Roman" w:hAnsi="Times New Roman" w:cs="Times New Roman"/>
          <w:sz w:val="24"/>
          <w:szCs w:val="24"/>
        </w:rPr>
        <w:t>supports points 1 and 2</w:t>
      </w:r>
    </w:p>
    <w:p w:rsidR="00CA42B6" w:rsidRPr="00264EBC" w:rsidRDefault="00CA42B6"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Fundraising</w:t>
      </w:r>
      <w:r w:rsidR="00A66C50">
        <w:rPr>
          <w:rFonts w:ascii="Times New Roman" w:hAnsi="Times New Roman" w:cs="Times New Roman"/>
          <w:sz w:val="24"/>
          <w:szCs w:val="24"/>
        </w:rPr>
        <w:t xml:space="preserve"> </w:t>
      </w:r>
      <w:r w:rsidR="00360B24" w:rsidRPr="00264EBC">
        <w:rPr>
          <w:rFonts w:ascii="Times New Roman" w:hAnsi="Times New Roman" w:cs="Times New Roman"/>
          <w:sz w:val="24"/>
          <w:szCs w:val="24"/>
        </w:rPr>
        <w:t>- links in with both points</w:t>
      </w:r>
    </w:p>
    <w:p w:rsidR="00CA42B6" w:rsidRPr="00264EBC" w:rsidRDefault="00CA42B6"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 xml:space="preserve">Schools </w:t>
      </w:r>
      <w:r w:rsidR="00A66C50">
        <w:rPr>
          <w:rFonts w:ascii="Times New Roman" w:hAnsi="Times New Roman" w:cs="Times New Roman"/>
          <w:sz w:val="24"/>
          <w:szCs w:val="24"/>
        </w:rPr>
        <w:t>Go O</w:t>
      </w:r>
      <w:r w:rsidRPr="00264EBC">
        <w:rPr>
          <w:rFonts w:ascii="Times New Roman" w:hAnsi="Times New Roman" w:cs="Times New Roman"/>
          <w:sz w:val="24"/>
          <w:szCs w:val="24"/>
        </w:rPr>
        <w:t>range</w:t>
      </w:r>
      <w:r w:rsidR="00A66C50">
        <w:rPr>
          <w:rFonts w:ascii="Times New Roman" w:hAnsi="Times New Roman" w:cs="Times New Roman"/>
          <w:sz w:val="24"/>
          <w:szCs w:val="24"/>
        </w:rPr>
        <w:t xml:space="preserve"> - </w:t>
      </w:r>
      <w:r w:rsidR="00360B24" w:rsidRPr="00264EBC">
        <w:rPr>
          <w:rFonts w:ascii="Times New Roman" w:hAnsi="Times New Roman" w:cs="Times New Roman"/>
          <w:sz w:val="24"/>
          <w:szCs w:val="24"/>
        </w:rPr>
        <w:t xml:space="preserve">supports both points in many ways depending on event chosen </w:t>
      </w:r>
    </w:p>
    <w:p w:rsidR="00CA42B6" w:rsidRPr="00264EBC" w:rsidRDefault="00360B24"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 xml:space="preserve">HEADSTRONG provides a </w:t>
      </w:r>
      <w:r w:rsidR="00CA42B6" w:rsidRPr="00264EBC">
        <w:rPr>
          <w:rFonts w:ascii="Times New Roman" w:hAnsi="Times New Roman" w:cs="Times New Roman"/>
          <w:sz w:val="24"/>
          <w:szCs w:val="24"/>
        </w:rPr>
        <w:t>sense of community and</w:t>
      </w:r>
      <w:r w:rsidR="00063EE9">
        <w:rPr>
          <w:rFonts w:ascii="Times New Roman" w:hAnsi="Times New Roman" w:cs="Times New Roman"/>
          <w:sz w:val="24"/>
          <w:szCs w:val="24"/>
        </w:rPr>
        <w:t xml:space="preserve"> allows students to </w:t>
      </w:r>
      <w:r w:rsidRPr="00264EBC">
        <w:rPr>
          <w:rFonts w:ascii="Times New Roman" w:hAnsi="Times New Roman" w:cs="Times New Roman"/>
          <w:sz w:val="24"/>
          <w:szCs w:val="24"/>
        </w:rPr>
        <w:t>build re</w:t>
      </w:r>
      <w:r w:rsidR="00063EE9">
        <w:rPr>
          <w:rFonts w:ascii="Times New Roman" w:hAnsi="Times New Roman" w:cs="Times New Roman"/>
          <w:sz w:val="24"/>
          <w:szCs w:val="24"/>
        </w:rPr>
        <w:t>lationships and friendships</w:t>
      </w:r>
    </w:p>
    <w:p w:rsidR="00CA42B6" w:rsidRPr="00264EBC" w:rsidRDefault="00CA42B6"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Comm</w:t>
      </w:r>
      <w:r w:rsidR="00360B24" w:rsidRPr="00264EBC">
        <w:rPr>
          <w:rFonts w:ascii="Times New Roman" w:hAnsi="Times New Roman" w:cs="Times New Roman"/>
          <w:sz w:val="24"/>
          <w:szCs w:val="24"/>
        </w:rPr>
        <w:t>unity</w:t>
      </w:r>
      <w:r w:rsidR="00063EE9">
        <w:rPr>
          <w:rFonts w:ascii="Times New Roman" w:hAnsi="Times New Roman" w:cs="Times New Roman"/>
          <w:sz w:val="24"/>
          <w:szCs w:val="24"/>
        </w:rPr>
        <w:t xml:space="preserve"> </w:t>
      </w:r>
      <w:r w:rsidR="00360B24" w:rsidRPr="00264EBC">
        <w:rPr>
          <w:rFonts w:ascii="Times New Roman" w:hAnsi="Times New Roman" w:cs="Times New Roman"/>
          <w:sz w:val="24"/>
          <w:szCs w:val="24"/>
        </w:rPr>
        <w:t>- use HEADSTRONG themes to link in with local clubs</w:t>
      </w:r>
      <w:r w:rsidR="00063EE9">
        <w:rPr>
          <w:rFonts w:ascii="Times New Roman" w:hAnsi="Times New Roman" w:cs="Times New Roman"/>
          <w:sz w:val="24"/>
          <w:szCs w:val="24"/>
        </w:rPr>
        <w:t xml:space="preserve"> </w:t>
      </w:r>
      <w:r w:rsidR="00360B24" w:rsidRPr="00264EBC">
        <w:rPr>
          <w:rFonts w:ascii="Times New Roman" w:hAnsi="Times New Roman" w:cs="Times New Roman"/>
          <w:sz w:val="24"/>
          <w:szCs w:val="24"/>
        </w:rPr>
        <w:t>- spreads message of each them to the locality</w:t>
      </w:r>
    </w:p>
    <w:p w:rsidR="00CA42B6" w:rsidRPr="00264EBC" w:rsidRDefault="00360B24" w:rsidP="00360B24">
      <w:pPr>
        <w:pStyle w:val="ListParagraph"/>
        <w:numPr>
          <w:ilvl w:val="0"/>
          <w:numId w:val="15"/>
        </w:numPr>
        <w:rPr>
          <w:rFonts w:ascii="Times New Roman" w:hAnsi="Times New Roman" w:cs="Times New Roman"/>
          <w:sz w:val="24"/>
          <w:szCs w:val="24"/>
        </w:rPr>
      </w:pPr>
      <w:r w:rsidRPr="00264EBC">
        <w:rPr>
          <w:rFonts w:ascii="Times New Roman" w:hAnsi="Times New Roman" w:cs="Times New Roman"/>
          <w:sz w:val="24"/>
          <w:szCs w:val="24"/>
        </w:rPr>
        <w:t>CAS Congress in the 3</w:t>
      </w:r>
      <w:r w:rsidR="00063EE9">
        <w:rPr>
          <w:rFonts w:ascii="Times New Roman" w:hAnsi="Times New Roman" w:cs="Times New Roman"/>
          <w:sz w:val="24"/>
          <w:szCs w:val="24"/>
        </w:rPr>
        <w:t>A</w:t>
      </w:r>
      <w:r w:rsidRPr="00264EBC">
        <w:rPr>
          <w:rFonts w:ascii="Times New Roman" w:hAnsi="Times New Roman" w:cs="Times New Roman"/>
          <w:sz w:val="24"/>
          <w:szCs w:val="24"/>
        </w:rPr>
        <w:t>rena</w:t>
      </w:r>
      <w:r w:rsidR="00063EE9">
        <w:rPr>
          <w:rFonts w:ascii="Times New Roman" w:hAnsi="Times New Roman" w:cs="Times New Roman"/>
          <w:sz w:val="24"/>
          <w:szCs w:val="24"/>
        </w:rPr>
        <w:t xml:space="preserve"> - s</w:t>
      </w:r>
      <w:r w:rsidRPr="00264EBC">
        <w:rPr>
          <w:rFonts w:ascii="Times New Roman" w:hAnsi="Times New Roman" w:cs="Times New Roman"/>
          <w:sz w:val="24"/>
          <w:szCs w:val="24"/>
        </w:rPr>
        <w:t xml:space="preserve">upports both points </w:t>
      </w:r>
    </w:p>
    <w:p w:rsidR="00D57A9F" w:rsidRDefault="00D57A9F" w:rsidP="00581030">
      <w:pPr>
        <w:rPr>
          <w:rFonts w:ascii="Times New Roman" w:hAnsi="Times New Roman" w:cs="Times New Roman"/>
          <w:sz w:val="24"/>
          <w:szCs w:val="24"/>
        </w:rPr>
      </w:pPr>
    </w:p>
    <w:p w:rsidR="00264EBC" w:rsidRDefault="00264EBC" w:rsidP="00581030">
      <w:pPr>
        <w:rPr>
          <w:rFonts w:ascii="Times New Roman" w:hAnsi="Times New Roman" w:cs="Times New Roman"/>
          <w:sz w:val="24"/>
          <w:szCs w:val="24"/>
        </w:rPr>
      </w:pPr>
    </w:p>
    <w:p w:rsidR="00264EBC" w:rsidRDefault="00264EBC" w:rsidP="00581030">
      <w:pPr>
        <w:rPr>
          <w:rFonts w:ascii="Times New Roman" w:hAnsi="Times New Roman" w:cs="Times New Roman"/>
          <w:sz w:val="24"/>
          <w:szCs w:val="24"/>
        </w:rPr>
      </w:pPr>
    </w:p>
    <w:p w:rsidR="00264EBC" w:rsidRDefault="00264EBC" w:rsidP="00581030">
      <w:pPr>
        <w:rPr>
          <w:rFonts w:ascii="Times New Roman" w:hAnsi="Times New Roman" w:cs="Times New Roman"/>
          <w:sz w:val="24"/>
          <w:szCs w:val="24"/>
        </w:rPr>
      </w:pPr>
    </w:p>
    <w:p w:rsidR="00264EBC" w:rsidRPr="00264EBC" w:rsidRDefault="00264EBC" w:rsidP="00581030">
      <w:pPr>
        <w:rPr>
          <w:rFonts w:ascii="Times New Roman" w:hAnsi="Times New Roman" w:cs="Times New Roman"/>
          <w:sz w:val="24"/>
          <w:szCs w:val="24"/>
        </w:rPr>
      </w:pPr>
    </w:p>
    <w:p w:rsidR="00D57A9F" w:rsidRPr="00264EBC" w:rsidRDefault="00D57A9F" w:rsidP="00581030">
      <w:pPr>
        <w:rPr>
          <w:rFonts w:ascii="Times New Roman" w:hAnsi="Times New Roman" w:cs="Times New Roman"/>
          <w:b/>
          <w:sz w:val="28"/>
          <w:szCs w:val="24"/>
          <w:u w:val="single"/>
        </w:rPr>
      </w:pPr>
      <w:r w:rsidRPr="00264EBC">
        <w:rPr>
          <w:rFonts w:ascii="Times New Roman" w:hAnsi="Times New Roman" w:cs="Times New Roman"/>
          <w:b/>
          <w:sz w:val="28"/>
          <w:szCs w:val="24"/>
          <w:u w:val="single"/>
        </w:rPr>
        <w:lastRenderedPageBreak/>
        <w:t>Resilient</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FF4B2A" w:rsidRPr="00264EBC" w:rsidRDefault="00D57A9F" w:rsidP="00360B24">
      <w:pPr>
        <w:pStyle w:val="ListParagraph"/>
        <w:numPr>
          <w:ilvl w:val="0"/>
          <w:numId w:val="16"/>
        </w:numPr>
        <w:rPr>
          <w:rFonts w:ascii="Times New Roman" w:hAnsi="Times New Roman" w:cs="Times New Roman"/>
          <w:sz w:val="24"/>
          <w:szCs w:val="24"/>
        </w:rPr>
      </w:pPr>
      <w:r w:rsidRPr="00264EBC">
        <w:rPr>
          <w:rFonts w:ascii="Times New Roman" w:hAnsi="Times New Roman" w:cs="Times New Roman"/>
          <w:sz w:val="24"/>
          <w:szCs w:val="24"/>
        </w:rPr>
        <w:t>Do I believe that I have the coping skills to deal with life's challenges?</w:t>
      </w:r>
    </w:p>
    <w:p w:rsidR="00FF4B2A" w:rsidRPr="00264EBC" w:rsidRDefault="00D57A9F" w:rsidP="00360B24">
      <w:pPr>
        <w:pStyle w:val="ListParagraph"/>
        <w:numPr>
          <w:ilvl w:val="0"/>
          <w:numId w:val="16"/>
        </w:numPr>
        <w:rPr>
          <w:rFonts w:ascii="Times New Roman" w:hAnsi="Times New Roman" w:cs="Times New Roman"/>
          <w:sz w:val="24"/>
          <w:szCs w:val="24"/>
        </w:rPr>
      </w:pPr>
      <w:r w:rsidRPr="00264EBC">
        <w:rPr>
          <w:rFonts w:ascii="Times New Roman" w:hAnsi="Times New Roman" w:cs="Times New Roman"/>
          <w:sz w:val="24"/>
          <w:szCs w:val="24"/>
        </w:rPr>
        <w:t>Do I know where I can go for help?</w:t>
      </w:r>
    </w:p>
    <w:p w:rsidR="00360B24" w:rsidRPr="00264EBC" w:rsidRDefault="00D57A9F" w:rsidP="00581030">
      <w:pPr>
        <w:pStyle w:val="ListParagraph"/>
        <w:numPr>
          <w:ilvl w:val="0"/>
          <w:numId w:val="16"/>
        </w:numPr>
        <w:rPr>
          <w:rFonts w:ascii="Times New Roman" w:hAnsi="Times New Roman" w:cs="Times New Roman"/>
          <w:sz w:val="24"/>
          <w:szCs w:val="24"/>
        </w:rPr>
      </w:pPr>
      <w:r w:rsidRPr="00264EBC">
        <w:rPr>
          <w:rFonts w:ascii="Times New Roman" w:hAnsi="Times New Roman" w:cs="Times New Roman"/>
          <w:sz w:val="24"/>
          <w:szCs w:val="24"/>
        </w:rPr>
        <w:t>Do I believe that with effort I can achieve?</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CA42B6" w:rsidRPr="00264EBC" w:rsidRDefault="00A438F5" w:rsidP="00360B2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HEADSTRONG Theme -</w:t>
      </w:r>
      <w:r w:rsidR="0010426A" w:rsidRPr="00264EBC">
        <w:rPr>
          <w:rFonts w:ascii="Times New Roman" w:hAnsi="Times New Roman" w:cs="Times New Roman"/>
          <w:sz w:val="24"/>
          <w:szCs w:val="24"/>
        </w:rPr>
        <w:t xml:space="preserve"> </w:t>
      </w:r>
      <w:r w:rsidR="00CA42B6" w:rsidRPr="00264EBC">
        <w:rPr>
          <w:rFonts w:ascii="Times New Roman" w:hAnsi="Times New Roman" w:cs="Times New Roman"/>
          <w:sz w:val="24"/>
          <w:szCs w:val="24"/>
        </w:rPr>
        <w:t>Coping with stress as an adolescent</w:t>
      </w:r>
      <w:r w:rsidR="0010426A" w:rsidRPr="00264EBC">
        <w:rPr>
          <w:rFonts w:ascii="Times New Roman" w:hAnsi="Times New Roman" w:cs="Times New Roman"/>
          <w:sz w:val="24"/>
          <w:szCs w:val="24"/>
        </w:rPr>
        <w:t xml:space="preserve"> supports all 3 points</w:t>
      </w:r>
    </w:p>
    <w:p w:rsidR="00790128" w:rsidRPr="00264EBC" w:rsidRDefault="0010426A" w:rsidP="00360B24">
      <w:pPr>
        <w:pStyle w:val="ListParagraph"/>
        <w:numPr>
          <w:ilvl w:val="0"/>
          <w:numId w:val="17"/>
        </w:numPr>
        <w:rPr>
          <w:rFonts w:ascii="Times New Roman" w:hAnsi="Times New Roman" w:cs="Times New Roman"/>
          <w:sz w:val="24"/>
          <w:szCs w:val="24"/>
        </w:rPr>
      </w:pPr>
      <w:r w:rsidRPr="00264EBC">
        <w:rPr>
          <w:rFonts w:ascii="Times New Roman" w:hAnsi="Times New Roman" w:cs="Times New Roman"/>
          <w:sz w:val="24"/>
          <w:szCs w:val="24"/>
        </w:rPr>
        <w:t xml:space="preserve">HEADSTRONG Theme </w:t>
      </w:r>
      <w:r w:rsidR="00C52C4D">
        <w:rPr>
          <w:rFonts w:ascii="Times New Roman" w:hAnsi="Times New Roman" w:cs="Times New Roman"/>
          <w:sz w:val="24"/>
          <w:szCs w:val="24"/>
        </w:rPr>
        <w:t>–</w:t>
      </w:r>
      <w:r w:rsidR="00A438F5">
        <w:rPr>
          <w:rFonts w:ascii="Times New Roman" w:hAnsi="Times New Roman" w:cs="Times New Roman"/>
          <w:sz w:val="24"/>
          <w:szCs w:val="24"/>
        </w:rPr>
        <w:t xml:space="preserve"> </w:t>
      </w:r>
      <w:r w:rsidR="00C52C4D">
        <w:rPr>
          <w:rFonts w:ascii="Times New Roman" w:hAnsi="Times New Roman" w:cs="Times New Roman"/>
          <w:sz w:val="24"/>
          <w:szCs w:val="24"/>
        </w:rPr>
        <w:t>‘</w:t>
      </w:r>
      <w:r w:rsidRPr="00264EBC">
        <w:rPr>
          <w:rFonts w:ascii="Times New Roman" w:hAnsi="Times New Roman" w:cs="Times New Roman"/>
          <w:sz w:val="24"/>
          <w:szCs w:val="24"/>
        </w:rPr>
        <w:t xml:space="preserve">Look out, </w:t>
      </w:r>
      <w:r w:rsidR="00790128" w:rsidRPr="00264EBC">
        <w:rPr>
          <w:rFonts w:ascii="Times New Roman" w:hAnsi="Times New Roman" w:cs="Times New Roman"/>
          <w:sz w:val="24"/>
          <w:szCs w:val="24"/>
        </w:rPr>
        <w:t>how to talk about it</w:t>
      </w:r>
      <w:r w:rsidR="00C52C4D">
        <w:rPr>
          <w:rFonts w:ascii="Times New Roman" w:hAnsi="Times New Roman" w:cs="Times New Roman"/>
          <w:sz w:val="24"/>
          <w:szCs w:val="24"/>
        </w:rPr>
        <w:t>’</w:t>
      </w:r>
      <w:r w:rsidR="00790128" w:rsidRPr="00264EBC">
        <w:rPr>
          <w:rFonts w:ascii="Times New Roman" w:hAnsi="Times New Roman" w:cs="Times New Roman"/>
          <w:sz w:val="24"/>
          <w:szCs w:val="24"/>
        </w:rPr>
        <w:t xml:space="preserve"> </w:t>
      </w:r>
      <w:r w:rsidRPr="00264EBC">
        <w:rPr>
          <w:rFonts w:ascii="Times New Roman" w:hAnsi="Times New Roman" w:cs="Times New Roman"/>
          <w:sz w:val="24"/>
          <w:szCs w:val="24"/>
        </w:rPr>
        <w:t>supports all 3 points</w:t>
      </w:r>
    </w:p>
    <w:p w:rsidR="00790128" w:rsidRPr="00264EBC" w:rsidRDefault="00790128" w:rsidP="00360B24">
      <w:pPr>
        <w:pStyle w:val="ListParagraph"/>
        <w:numPr>
          <w:ilvl w:val="0"/>
          <w:numId w:val="17"/>
        </w:numPr>
        <w:rPr>
          <w:rFonts w:ascii="Times New Roman" w:hAnsi="Times New Roman" w:cs="Times New Roman"/>
          <w:sz w:val="24"/>
          <w:szCs w:val="24"/>
        </w:rPr>
      </w:pPr>
      <w:r w:rsidRPr="00264EBC">
        <w:rPr>
          <w:rFonts w:ascii="Times New Roman" w:hAnsi="Times New Roman" w:cs="Times New Roman"/>
          <w:sz w:val="24"/>
          <w:szCs w:val="24"/>
        </w:rPr>
        <w:t xml:space="preserve">All of the </w:t>
      </w:r>
      <w:r w:rsidR="0010426A" w:rsidRPr="00264EBC">
        <w:rPr>
          <w:rFonts w:ascii="Times New Roman" w:hAnsi="Times New Roman" w:cs="Times New Roman"/>
          <w:sz w:val="24"/>
          <w:szCs w:val="24"/>
        </w:rPr>
        <w:t>HEADSTRONG Themes are based on the</w:t>
      </w:r>
      <w:r w:rsidR="00264EBC">
        <w:rPr>
          <w:rFonts w:ascii="Times New Roman" w:hAnsi="Times New Roman" w:cs="Times New Roman"/>
          <w:sz w:val="24"/>
          <w:szCs w:val="24"/>
        </w:rPr>
        <w:t xml:space="preserve"> </w:t>
      </w:r>
      <w:r w:rsidRPr="00264EBC">
        <w:rPr>
          <w:rFonts w:ascii="Times New Roman" w:hAnsi="Times New Roman" w:cs="Times New Roman"/>
          <w:sz w:val="24"/>
          <w:szCs w:val="24"/>
        </w:rPr>
        <w:t>life challenges that students face today</w:t>
      </w:r>
      <w:r w:rsidR="00A438F5">
        <w:rPr>
          <w:rFonts w:ascii="Times New Roman" w:hAnsi="Times New Roman" w:cs="Times New Roman"/>
          <w:sz w:val="24"/>
          <w:szCs w:val="24"/>
        </w:rPr>
        <w:t xml:space="preserve"> </w:t>
      </w:r>
      <w:r w:rsidR="0010426A" w:rsidRPr="00264EBC">
        <w:rPr>
          <w:rFonts w:ascii="Times New Roman" w:hAnsi="Times New Roman" w:cs="Times New Roman"/>
          <w:sz w:val="24"/>
          <w:szCs w:val="24"/>
        </w:rPr>
        <w:t>- this idea helps to support all 3 points</w:t>
      </w:r>
    </w:p>
    <w:p w:rsidR="00790128" w:rsidRPr="00264EBC" w:rsidRDefault="0010426A" w:rsidP="00360B24">
      <w:pPr>
        <w:pStyle w:val="ListParagraph"/>
        <w:numPr>
          <w:ilvl w:val="0"/>
          <w:numId w:val="17"/>
        </w:numPr>
        <w:rPr>
          <w:rFonts w:ascii="Times New Roman" w:hAnsi="Times New Roman" w:cs="Times New Roman"/>
          <w:sz w:val="24"/>
          <w:szCs w:val="24"/>
        </w:rPr>
      </w:pPr>
      <w:r w:rsidRPr="00264EBC">
        <w:rPr>
          <w:rFonts w:ascii="Times New Roman" w:hAnsi="Times New Roman" w:cs="Times New Roman"/>
          <w:sz w:val="24"/>
          <w:szCs w:val="24"/>
        </w:rPr>
        <w:t>HEADSTRONG toolkit contains many supports</w:t>
      </w:r>
      <w:r w:rsidR="00B66CDC">
        <w:rPr>
          <w:rFonts w:ascii="Times New Roman" w:hAnsi="Times New Roman" w:cs="Times New Roman"/>
          <w:sz w:val="24"/>
          <w:szCs w:val="24"/>
        </w:rPr>
        <w:t xml:space="preserve"> </w:t>
      </w:r>
      <w:r w:rsidRPr="00264EBC">
        <w:rPr>
          <w:rFonts w:ascii="Times New Roman" w:hAnsi="Times New Roman" w:cs="Times New Roman"/>
          <w:sz w:val="24"/>
          <w:szCs w:val="24"/>
        </w:rPr>
        <w:t>- point 2</w:t>
      </w:r>
    </w:p>
    <w:p w:rsidR="00790128" w:rsidRPr="00264EBC" w:rsidRDefault="00790128" w:rsidP="00581030">
      <w:pPr>
        <w:rPr>
          <w:rFonts w:ascii="Times New Roman" w:hAnsi="Times New Roman" w:cs="Times New Roman"/>
          <w:sz w:val="24"/>
          <w:szCs w:val="24"/>
        </w:rPr>
      </w:pPr>
    </w:p>
    <w:p w:rsidR="00790128" w:rsidRPr="00264EBC" w:rsidRDefault="0010426A" w:rsidP="0010426A">
      <w:pPr>
        <w:rPr>
          <w:rFonts w:ascii="Times New Roman" w:hAnsi="Times New Roman" w:cs="Times New Roman"/>
          <w:sz w:val="24"/>
          <w:szCs w:val="24"/>
        </w:rPr>
      </w:pPr>
      <w:r w:rsidRPr="00264EBC">
        <w:rPr>
          <w:rFonts w:ascii="Times New Roman" w:hAnsi="Times New Roman" w:cs="Times New Roman"/>
          <w:sz w:val="24"/>
          <w:szCs w:val="24"/>
        </w:rPr>
        <w:t xml:space="preserve">Resilience is part of the </w:t>
      </w:r>
      <w:r w:rsidR="00790128" w:rsidRPr="00264EBC">
        <w:rPr>
          <w:rFonts w:ascii="Times New Roman" w:hAnsi="Times New Roman" w:cs="Times New Roman"/>
          <w:sz w:val="24"/>
          <w:szCs w:val="24"/>
        </w:rPr>
        <w:t xml:space="preserve">base of </w:t>
      </w:r>
      <w:r w:rsidRPr="00264EBC">
        <w:rPr>
          <w:rFonts w:ascii="Times New Roman" w:hAnsi="Times New Roman" w:cs="Times New Roman"/>
          <w:sz w:val="24"/>
          <w:szCs w:val="24"/>
        </w:rPr>
        <w:t>each HEADSTRONG theme. This enables students to learn coping skills and develop a more educated outlook on life</w:t>
      </w:r>
      <w:r w:rsidR="00292BA6">
        <w:rPr>
          <w:rFonts w:ascii="Times New Roman" w:hAnsi="Times New Roman" w:cs="Times New Roman"/>
          <w:sz w:val="24"/>
          <w:szCs w:val="24"/>
        </w:rPr>
        <w:t>’</w:t>
      </w:r>
      <w:r w:rsidRPr="00264EBC">
        <w:rPr>
          <w:rFonts w:ascii="Times New Roman" w:hAnsi="Times New Roman" w:cs="Times New Roman"/>
          <w:sz w:val="24"/>
          <w:szCs w:val="24"/>
        </w:rPr>
        <w:t xml:space="preserve">s challenges. This in turn will let them know they can achieve. </w:t>
      </w:r>
      <w:r w:rsidR="00790128" w:rsidRPr="00264EBC">
        <w:rPr>
          <w:rFonts w:ascii="Times New Roman" w:hAnsi="Times New Roman" w:cs="Times New Roman"/>
          <w:sz w:val="24"/>
          <w:szCs w:val="24"/>
        </w:rPr>
        <w:t xml:space="preserve"> </w:t>
      </w:r>
    </w:p>
    <w:p w:rsidR="00D57A9F" w:rsidRPr="00264EBC" w:rsidRDefault="00D57A9F" w:rsidP="00581030">
      <w:pPr>
        <w:rPr>
          <w:rFonts w:ascii="Times New Roman" w:hAnsi="Times New Roman" w:cs="Times New Roman"/>
          <w:sz w:val="24"/>
          <w:szCs w:val="24"/>
        </w:rPr>
      </w:pPr>
    </w:p>
    <w:p w:rsidR="00D57A9F" w:rsidRPr="00264EBC" w:rsidRDefault="00D57A9F" w:rsidP="00581030">
      <w:pPr>
        <w:rPr>
          <w:rFonts w:ascii="Times New Roman" w:hAnsi="Times New Roman" w:cs="Times New Roman"/>
          <w:b/>
          <w:sz w:val="28"/>
          <w:szCs w:val="24"/>
          <w:u w:val="single"/>
        </w:rPr>
      </w:pPr>
      <w:r w:rsidRPr="00264EBC">
        <w:rPr>
          <w:rFonts w:ascii="Times New Roman" w:hAnsi="Times New Roman" w:cs="Times New Roman"/>
          <w:b/>
          <w:sz w:val="28"/>
          <w:szCs w:val="24"/>
          <w:u w:val="single"/>
        </w:rPr>
        <w:t>Respected</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FF4B2A" w:rsidRPr="00264EBC" w:rsidRDefault="00D57A9F" w:rsidP="0010426A">
      <w:pPr>
        <w:pStyle w:val="ListParagraph"/>
        <w:numPr>
          <w:ilvl w:val="0"/>
          <w:numId w:val="18"/>
        </w:numPr>
        <w:rPr>
          <w:rFonts w:ascii="Times New Roman" w:hAnsi="Times New Roman" w:cs="Times New Roman"/>
          <w:sz w:val="24"/>
          <w:szCs w:val="24"/>
        </w:rPr>
      </w:pPr>
      <w:r w:rsidRPr="00264EBC">
        <w:rPr>
          <w:rFonts w:ascii="Times New Roman" w:hAnsi="Times New Roman" w:cs="Times New Roman"/>
          <w:sz w:val="24"/>
          <w:szCs w:val="24"/>
        </w:rPr>
        <w:t>Do I feel that I am listened to and valued?</w:t>
      </w:r>
    </w:p>
    <w:p w:rsidR="00FF4B2A" w:rsidRPr="00264EBC" w:rsidRDefault="00D57A9F" w:rsidP="0010426A">
      <w:pPr>
        <w:pStyle w:val="ListParagraph"/>
        <w:numPr>
          <w:ilvl w:val="0"/>
          <w:numId w:val="18"/>
        </w:numPr>
        <w:rPr>
          <w:rFonts w:ascii="Times New Roman" w:hAnsi="Times New Roman" w:cs="Times New Roman"/>
          <w:sz w:val="24"/>
          <w:szCs w:val="24"/>
        </w:rPr>
      </w:pPr>
      <w:r w:rsidRPr="00264EBC">
        <w:rPr>
          <w:rFonts w:ascii="Times New Roman" w:hAnsi="Times New Roman" w:cs="Times New Roman"/>
          <w:sz w:val="24"/>
          <w:szCs w:val="24"/>
        </w:rPr>
        <w:t>Do I have positive relationships with my friends, my peers and my teachers?</w:t>
      </w:r>
    </w:p>
    <w:p w:rsidR="00360B24" w:rsidRPr="00264EBC" w:rsidRDefault="00D57A9F" w:rsidP="00581030">
      <w:pPr>
        <w:pStyle w:val="ListParagraph"/>
        <w:numPr>
          <w:ilvl w:val="0"/>
          <w:numId w:val="18"/>
        </w:numPr>
        <w:rPr>
          <w:rFonts w:ascii="Times New Roman" w:hAnsi="Times New Roman" w:cs="Times New Roman"/>
          <w:sz w:val="24"/>
          <w:szCs w:val="24"/>
        </w:rPr>
      </w:pPr>
      <w:r w:rsidRPr="00264EBC">
        <w:rPr>
          <w:rFonts w:ascii="Times New Roman" w:hAnsi="Times New Roman" w:cs="Times New Roman"/>
          <w:sz w:val="24"/>
          <w:szCs w:val="24"/>
        </w:rPr>
        <w:t>Do I show care and respect for others?</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790128" w:rsidRPr="00264EBC" w:rsidRDefault="0010426A" w:rsidP="0010426A">
      <w:pPr>
        <w:pStyle w:val="ListParagraph"/>
        <w:numPr>
          <w:ilvl w:val="0"/>
          <w:numId w:val="19"/>
        </w:numPr>
        <w:rPr>
          <w:rFonts w:ascii="Times New Roman" w:hAnsi="Times New Roman" w:cs="Times New Roman"/>
          <w:sz w:val="24"/>
          <w:szCs w:val="24"/>
        </w:rPr>
      </w:pPr>
      <w:r w:rsidRPr="00264EBC">
        <w:rPr>
          <w:rFonts w:ascii="Times New Roman" w:hAnsi="Times New Roman" w:cs="Times New Roman"/>
          <w:sz w:val="24"/>
          <w:szCs w:val="24"/>
        </w:rPr>
        <w:t>All HEADSTRONG events have couns</w:t>
      </w:r>
      <w:r w:rsidR="00445A43">
        <w:rPr>
          <w:rFonts w:ascii="Times New Roman" w:hAnsi="Times New Roman" w:cs="Times New Roman"/>
          <w:sz w:val="24"/>
          <w:szCs w:val="24"/>
        </w:rPr>
        <w:t>e</w:t>
      </w:r>
      <w:r w:rsidRPr="00264EBC">
        <w:rPr>
          <w:rFonts w:ascii="Times New Roman" w:hAnsi="Times New Roman" w:cs="Times New Roman"/>
          <w:sz w:val="24"/>
          <w:szCs w:val="24"/>
        </w:rPr>
        <w:t>llors in attendance that support point 1</w:t>
      </w:r>
    </w:p>
    <w:p w:rsidR="0010426A" w:rsidRPr="00264EBC" w:rsidRDefault="0010426A" w:rsidP="0010426A">
      <w:pPr>
        <w:pStyle w:val="ListParagraph"/>
        <w:numPr>
          <w:ilvl w:val="0"/>
          <w:numId w:val="19"/>
        </w:numPr>
        <w:rPr>
          <w:rFonts w:ascii="Times New Roman" w:hAnsi="Times New Roman" w:cs="Times New Roman"/>
          <w:sz w:val="24"/>
          <w:szCs w:val="24"/>
        </w:rPr>
      </w:pPr>
      <w:r w:rsidRPr="00264EBC">
        <w:rPr>
          <w:rFonts w:ascii="Times New Roman" w:hAnsi="Times New Roman" w:cs="Times New Roman"/>
          <w:sz w:val="24"/>
          <w:szCs w:val="24"/>
        </w:rPr>
        <w:t>Schools that use HEADSTRONG will ensure all students are listen</w:t>
      </w:r>
      <w:r w:rsidR="00445A43">
        <w:rPr>
          <w:rFonts w:ascii="Times New Roman" w:hAnsi="Times New Roman" w:cs="Times New Roman"/>
          <w:sz w:val="24"/>
          <w:szCs w:val="24"/>
        </w:rPr>
        <w:t>ed</w:t>
      </w:r>
      <w:r w:rsidRPr="00264EBC">
        <w:rPr>
          <w:rFonts w:ascii="Times New Roman" w:hAnsi="Times New Roman" w:cs="Times New Roman"/>
          <w:sz w:val="24"/>
          <w:szCs w:val="24"/>
        </w:rPr>
        <w:t xml:space="preserve"> to, valued and respected. The committee layout of the programme enh</w:t>
      </w:r>
      <w:r w:rsidR="00445A43">
        <w:rPr>
          <w:rFonts w:ascii="Times New Roman" w:hAnsi="Times New Roman" w:cs="Times New Roman"/>
          <w:sz w:val="24"/>
          <w:szCs w:val="24"/>
        </w:rPr>
        <w:t>ance</w:t>
      </w:r>
      <w:r w:rsidR="00137F6B">
        <w:rPr>
          <w:rFonts w:ascii="Times New Roman" w:hAnsi="Times New Roman" w:cs="Times New Roman"/>
          <w:sz w:val="24"/>
          <w:szCs w:val="24"/>
        </w:rPr>
        <w:t>s</w:t>
      </w:r>
      <w:r w:rsidR="00445A43">
        <w:rPr>
          <w:rFonts w:ascii="Times New Roman" w:hAnsi="Times New Roman" w:cs="Times New Roman"/>
          <w:sz w:val="24"/>
          <w:szCs w:val="24"/>
        </w:rPr>
        <w:t xml:space="preserve"> all 3 of the above points</w:t>
      </w:r>
    </w:p>
    <w:p w:rsidR="00D57A9F" w:rsidRPr="00264EBC" w:rsidRDefault="0010426A" w:rsidP="00581030">
      <w:pPr>
        <w:pStyle w:val="ListParagraph"/>
        <w:numPr>
          <w:ilvl w:val="0"/>
          <w:numId w:val="19"/>
        </w:numPr>
        <w:rPr>
          <w:rFonts w:ascii="Times New Roman" w:hAnsi="Times New Roman" w:cs="Times New Roman"/>
          <w:sz w:val="24"/>
          <w:szCs w:val="24"/>
        </w:rPr>
      </w:pPr>
      <w:r w:rsidRPr="00264EBC">
        <w:rPr>
          <w:rFonts w:ascii="Times New Roman" w:hAnsi="Times New Roman" w:cs="Times New Roman"/>
          <w:sz w:val="24"/>
          <w:szCs w:val="24"/>
        </w:rPr>
        <w:t>Student voice is paramount. HEADSTRONG uses focus groups to ensure student opinion</w:t>
      </w:r>
      <w:r w:rsidR="00445A43">
        <w:rPr>
          <w:rFonts w:ascii="Times New Roman" w:hAnsi="Times New Roman" w:cs="Times New Roman"/>
          <w:sz w:val="24"/>
          <w:szCs w:val="24"/>
        </w:rPr>
        <w:t>s</w:t>
      </w:r>
      <w:r w:rsidRPr="00264EBC">
        <w:rPr>
          <w:rFonts w:ascii="Times New Roman" w:hAnsi="Times New Roman" w:cs="Times New Roman"/>
          <w:sz w:val="24"/>
          <w:szCs w:val="24"/>
        </w:rPr>
        <w:t xml:space="preserve"> are heard and are acted upon, particularly for events like Congress and Summit</w:t>
      </w:r>
    </w:p>
    <w:p w:rsidR="0010426A" w:rsidRPr="00264EBC" w:rsidRDefault="0010426A" w:rsidP="00581030">
      <w:pPr>
        <w:pStyle w:val="ListParagraph"/>
        <w:numPr>
          <w:ilvl w:val="0"/>
          <w:numId w:val="19"/>
        </w:numPr>
        <w:rPr>
          <w:rFonts w:ascii="Times New Roman" w:hAnsi="Times New Roman" w:cs="Times New Roman"/>
          <w:sz w:val="24"/>
          <w:szCs w:val="24"/>
        </w:rPr>
      </w:pPr>
      <w:r w:rsidRPr="00264EBC">
        <w:rPr>
          <w:rFonts w:ascii="Times New Roman" w:hAnsi="Times New Roman" w:cs="Times New Roman"/>
          <w:sz w:val="24"/>
          <w:szCs w:val="24"/>
        </w:rPr>
        <w:t>Many of the HEADSTRONG themes link to care and respect,</w:t>
      </w:r>
      <w:r w:rsidR="00B71908">
        <w:rPr>
          <w:rFonts w:ascii="Times New Roman" w:hAnsi="Times New Roman" w:cs="Times New Roman"/>
          <w:sz w:val="24"/>
          <w:szCs w:val="24"/>
        </w:rPr>
        <w:t xml:space="preserve"> particularly the Elderly theme</w:t>
      </w:r>
    </w:p>
    <w:p w:rsidR="00264EBC" w:rsidRDefault="00264EBC" w:rsidP="00581030">
      <w:pPr>
        <w:rPr>
          <w:rFonts w:ascii="Times New Roman" w:hAnsi="Times New Roman" w:cs="Times New Roman"/>
          <w:b/>
          <w:sz w:val="28"/>
          <w:szCs w:val="24"/>
          <w:u w:val="single"/>
        </w:rPr>
      </w:pPr>
    </w:p>
    <w:p w:rsidR="00264EBC" w:rsidRDefault="00264EBC" w:rsidP="00581030">
      <w:pPr>
        <w:rPr>
          <w:rFonts w:ascii="Times New Roman" w:hAnsi="Times New Roman" w:cs="Times New Roman"/>
          <w:b/>
          <w:sz w:val="28"/>
          <w:szCs w:val="24"/>
          <w:u w:val="single"/>
        </w:rPr>
      </w:pPr>
    </w:p>
    <w:p w:rsidR="00264EBC" w:rsidRDefault="00264EBC" w:rsidP="00581030">
      <w:pPr>
        <w:rPr>
          <w:rFonts w:ascii="Times New Roman" w:hAnsi="Times New Roman" w:cs="Times New Roman"/>
          <w:b/>
          <w:sz w:val="28"/>
          <w:szCs w:val="24"/>
          <w:u w:val="single"/>
        </w:rPr>
      </w:pPr>
    </w:p>
    <w:p w:rsidR="00264EBC" w:rsidRDefault="00264EBC" w:rsidP="00581030">
      <w:pPr>
        <w:rPr>
          <w:rFonts w:ascii="Times New Roman" w:hAnsi="Times New Roman" w:cs="Times New Roman"/>
          <w:b/>
          <w:sz w:val="28"/>
          <w:szCs w:val="24"/>
          <w:u w:val="single"/>
        </w:rPr>
      </w:pPr>
    </w:p>
    <w:p w:rsidR="00D57A9F" w:rsidRPr="00264EBC" w:rsidRDefault="00D57A9F" w:rsidP="00581030">
      <w:pPr>
        <w:rPr>
          <w:rFonts w:ascii="Times New Roman" w:hAnsi="Times New Roman" w:cs="Times New Roman"/>
          <w:b/>
          <w:sz w:val="24"/>
          <w:szCs w:val="24"/>
          <w:u w:val="single"/>
        </w:rPr>
      </w:pPr>
      <w:r w:rsidRPr="00264EBC">
        <w:rPr>
          <w:rFonts w:ascii="Times New Roman" w:hAnsi="Times New Roman" w:cs="Times New Roman"/>
          <w:b/>
          <w:sz w:val="28"/>
          <w:szCs w:val="24"/>
          <w:u w:val="single"/>
        </w:rPr>
        <w:lastRenderedPageBreak/>
        <w:t>Aware</w:t>
      </w:r>
    </w:p>
    <w:p w:rsidR="00360B24"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The following questions are used in the syllabus to enhance understanding of the indicator.</w:t>
      </w:r>
    </w:p>
    <w:p w:rsidR="00FF4B2A" w:rsidRPr="00264EBC" w:rsidRDefault="00D57A9F" w:rsidP="0010426A">
      <w:pPr>
        <w:pStyle w:val="ListParagraph"/>
        <w:numPr>
          <w:ilvl w:val="0"/>
          <w:numId w:val="20"/>
        </w:numPr>
        <w:rPr>
          <w:rFonts w:ascii="Times New Roman" w:hAnsi="Times New Roman" w:cs="Times New Roman"/>
          <w:sz w:val="24"/>
          <w:szCs w:val="24"/>
        </w:rPr>
      </w:pPr>
      <w:r w:rsidRPr="00264EBC">
        <w:rPr>
          <w:rFonts w:ascii="Times New Roman" w:hAnsi="Times New Roman" w:cs="Times New Roman"/>
          <w:sz w:val="24"/>
          <w:szCs w:val="24"/>
        </w:rPr>
        <w:t>Am I aware of my thoughts, feelings and behaviours and can I make sense of them?</w:t>
      </w:r>
    </w:p>
    <w:p w:rsidR="00FF4B2A" w:rsidRPr="00264EBC" w:rsidRDefault="00D57A9F" w:rsidP="0010426A">
      <w:pPr>
        <w:pStyle w:val="ListParagraph"/>
        <w:numPr>
          <w:ilvl w:val="0"/>
          <w:numId w:val="20"/>
        </w:numPr>
        <w:rPr>
          <w:rFonts w:ascii="Times New Roman" w:hAnsi="Times New Roman" w:cs="Times New Roman"/>
          <w:sz w:val="24"/>
          <w:szCs w:val="24"/>
        </w:rPr>
      </w:pPr>
      <w:r w:rsidRPr="00264EBC">
        <w:rPr>
          <w:rFonts w:ascii="Times New Roman" w:hAnsi="Times New Roman" w:cs="Times New Roman"/>
          <w:sz w:val="24"/>
          <w:szCs w:val="24"/>
        </w:rPr>
        <w:t>Am I aware of what my personal values are and do I think through my decisions?</w:t>
      </w:r>
    </w:p>
    <w:p w:rsidR="00360B24" w:rsidRPr="00264EBC" w:rsidRDefault="00D57A9F" w:rsidP="00581030">
      <w:pPr>
        <w:pStyle w:val="ListParagraph"/>
        <w:numPr>
          <w:ilvl w:val="0"/>
          <w:numId w:val="20"/>
        </w:numPr>
        <w:rPr>
          <w:rFonts w:ascii="Times New Roman" w:hAnsi="Times New Roman" w:cs="Times New Roman"/>
          <w:sz w:val="24"/>
          <w:szCs w:val="24"/>
        </w:rPr>
      </w:pPr>
      <w:r w:rsidRPr="00264EBC">
        <w:rPr>
          <w:rFonts w:ascii="Times New Roman" w:hAnsi="Times New Roman" w:cs="Times New Roman"/>
          <w:sz w:val="24"/>
          <w:szCs w:val="24"/>
        </w:rPr>
        <w:t>Do I understand what helps me to learn and how I can improve</w:t>
      </w:r>
      <w:r w:rsidR="00FC2DC9">
        <w:rPr>
          <w:rFonts w:ascii="Times New Roman" w:hAnsi="Times New Roman" w:cs="Times New Roman"/>
          <w:sz w:val="24"/>
          <w:szCs w:val="24"/>
        </w:rPr>
        <w:t>?</w:t>
      </w:r>
    </w:p>
    <w:p w:rsidR="00790128" w:rsidRPr="00264EBC" w:rsidRDefault="00360B24" w:rsidP="00581030">
      <w:pPr>
        <w:rPr>
          <w:rFonts w:ascii="Times New Roman" w:hAnsi="Times New Roman" w:cs="Times New Roman"/>
          <w:b/>
          <w:sz w:val="24"/>
          <w:szCs w:val="24"/>
        </w:rPr>
      </w:pPr>
      <w:r w:rsidRPr="00264EBC">
        <w:rPr>
          <w:rFonts w:ascii="Times New Roman" w:hAnsi="Times New Roman" w:cs="Times New Roman"/>
          <w:b/>
          <w:sz w:val="24"/>
          <w:szCs w:val="24"/>
        </w:rPr>
        <w:t>How HEADSTRONG can meet the requirements of this indicator</w:t>
      </w:r>
    </w:p>
    <w:p w:rsidR="00790128" w:rsidRPr="00264EBC" w:rsidRDefault="00264EBC" w:rsidP="0058103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w:t>
      </w:r>
      <w:r w:rsidR="00790128" w:rsidRPr="00264EBC">
        <w:rPr>
          <w:rFonts w:ascii="Times New Roman" w:hAnsi="Times New Roman" w:cs="Times New Roman"/>
          <w:sz w:val="24"/>
          <w:szCs w:val="24"/>
        </w:rPr>
        <w:t>very theme and t</w:t>
      </w:r>
      <w:r w:rsidR="0010426A" w:rsidRPr="00264EBC">
        <w:rPr>
          <w:rFonts w:ascii="Times New Roman" w:hAnsi="Times New Roman" w:cs="Times New Roman"/>
          <w:sz w:val="24"/>
          <w:szCs w:val="24"/>
        </w:rPr>
        <w:t>he way in which it is addressed dedicates specific time</w:t>
      </w:r>
      <w:r w:rsidR="0029127A">
        <w:rPr>
          <w:rFonts w:ascii="Times New Roman" w:hAnsi="Times New Roman" w:cs="Times New Roman"/>
          <w:sz w:val="24"/>
          <w:szCs w:val="24"/>
        </w:rPr>
        <w:t xml:space="preserve"> for reflection</w:t>
      </w:r>
      <w:r w:rsidR="00790128" w:rsidRPr="00264EBC">
        <w:rPr>
          <w:rFonts w:ascii="Times New Roman" w:hAnsi="Times New Roman" w:cs="Times New Roman"/>
          <w:sz w:val="24"/>
          <w:szCs w:val="24"/>
        </w:rPr>
        <w:t xml:space="preserve"> (see re</w:t>
      </w:r>
      <w:r w:rsidR="0010426A" w:rsidRPr="00264EBC">
        <w:rPr>
          <w:rFonts w:ascii="Times New Roman" w:hAnsi="Times New Roman" w:cs="Times New Roman"/>
          <w:sz w:val="24"/>
          <w:szCs w:val="24"/>
        </w:rPr>
        <w:t>flection worksheet in tool kit)</w:t>
      </w:r>
      <w:r w:rsidR="0029127A">
        <w:rPr>
          <w:rFonts w:ascii="Times New Roman" w:hAnsi="Times New Roman" w:cs="Times New Roman"/>
          <w:sz w:val="24"/>
          <w:szCs w:val="24"/>
        </w:rPr>
        <w:t>.</w:t>
      </w:r>
      <w:r w:rsidR="0010426A" w:rsidRPr="00264EBC">
        <w:rPr>
          <w:rFonts w:ascii="Times New Roman" w:hAnsi="Times New Roman" w:cs="Times New Roman"/>
          <w:sz w:val="24"/>
          <w:szCs w:val="24"/>
        </w:rPr>
        <w:t xml:space="preserve"> This increase</w:t>
      </w:r>
      <w:r w:rsidR="0029127A">
        <w:rPr>
          <w:rFonts w:ascii="Times New Roman" w:hAnsi="Times New Roman" w:cs="Times New Roman"/>
          <w:sz w:val="24"/>
          <w:szCs w:val="24"/>
        </w:rPr>
        <w:t>s</w:t>
      </w:r>
      <w:r w:rsidR="0010426A" w:rsidRPr="00264EBC">
        <w:rPr>
          <w:rFonts w:ascii="Times New Roman" w:hAnsi="Times New Roman" w:cs="Times New Roman"/>
          <w:sz w:val="24"/>
          <w:szCs w:val="24"/>
        </w:rPr>
        <w:t xml:space="preserve"> student awareness and supports each of the 3 points</w:t>
      </w:r>
    </w:p>
    <w:p w:rsidR="00790128" w:rsidRPr="00264EBC" w:rsidRDefault="00790128" w:rsidP="0010426A">
      <w:pPr>
        <w:pStyle w:val="ListParagraph"/>
        <w:numPr>
          <w:ilvl w:val="0"/>
          <w:numId w:val="21"/>
        </w:numPr>
        <w:rPr>
          <w:rFonts w:ascii="Times New Roman" w:hAnsi="Times New Roman" w:cs="Times New Roman"/>
          <w:sz w:val="24"/>
          <w:szCs w:val="24"/>
        </w:rPr>
      </w:pPr>
      <w:r w:rsidRPr="00264EBC">
        <w:rPr>
          <w:rFonts w:ascii="Times New Roman" w:hAnsi="Times New Roman" w:cs="Times New Roman"/>
          <w:sz w:val="24"/>
          <w:szCs w:val="24"/>
        </w:rPr>
        <w:t xml:space="preserve">Through </w:t>
      </w:r>
      <w:r w:rsidR="0010426A" w:rsidRPr="00264EBC">
        <w:rPr>
          <w:rFonts w:ascii="Times New Roman" w:hAnsi="Times New Roman" w:cs="Times New Roman"/>
          <w:sz w:val="24"/>
          <w:szCs w:val="24"/>
        </w:rPr>
        <w:t>developing</w:t>
      </w:r>
      <w:r w:rsidRPr="00264EBC">
        <w:rPr>
          <w:rFonts w:ascii="Times New Roman" w:hAnsi="Times New Roman" w:cs="Times New Roman"/>
          <w:sz w:val="24"/>
          <w:szCs w:val="24"/>
        </w:rPr>
        <w:t xml:space="preserve"> </w:t>
      </w:r>
      <w:r w:rsidR="0010426A" w:rsidRPr="00264EBC">
        <w:rPr>
          <w:rFonts w:ascii="Times New Roman" w:hAnsi="Times New Roman" w:cs="Times New Roman"/>
          <w:sz w:val="24"/>
          <w:szCs w:val="24"/>
        </w:rPr>
        <w:t>the</w:t>
      </w:r>
      <w:r w:rsidRPr="00264EBC">
        <w:rPr>
          <w:rFonts w:ascii="Times New Roman" w:hAnsi="Times New Roman" w:cs="Times New Roman"/>
          <w:sz w:val="24"/>
          <w:szCs w:val="24"/>
        </w:rPr>
        <w:t xml:space="preserve"> skillset</w:t>
      </w:r>
      <w:r w:rsidR="0010426A" w:rsidRPr="00264EBC">
        <w:rPr>
          <w:rFonts w:ascii="Times New Roman" w:hAnsi="Times New Roman" w:cs="Times New Roman"/>
          <w:sz w:val="24"/>
          <w:szCs w:val="24"/>
        </w:rPr>
        <w:t xml:space="preserve"> of</w:t>
      </w:r>
      <w:r w:rsidRPr="00264EBC">
        <w:rPr>
          <w:rFonts w:ascii="Times New Roman" w:hAnsi="Times New Roman" w:cs="Times New Roman"/>
          <w:sz w:val="24"/>
          <w:szCs w:val="24"/>
        </w:rPr>
        <w:t xml:space="preserve"> students </w:t>
      </w:r>
      <w:r w:rsidR="0010426A" w:rsidRPr="00264EBC">
        <w:rPr>
          <w:rFonts w:ascii="Times New Roman" w:hAnsi="Times New Roman" w:cs="Times New Roman"/>
          <w:sz w:val="24"/>
          <w:szCs w:val="24"/>
        </w:rPr>
        <w:t xml:space="preserve">they </w:t>
      </w:r>
      <w:r w:rsidRPr="00264EBC">
        <w:rPr>
          <w:rFonts w:ascii="Times New Roman" w:hAnsi="Times New Roman" w:cs="Times New Roman"/>
          <w:sz w:val="24"/>
          <w:szCs w:val="24"/>
        </w:rPr>
        <w:t xml:space="preserve">will become more aware of their </w:t>
      </w:r>
      <w:r w:rsidR="0010426A" w:rsidRPr="00264EBC">
        <w:rPr>
          <w:rFonts w:ascii="Times New Roman" w:hAnsi="Times New Roman" w:cs="Times New Roman"/>
          <w:sz w:val="24"/>
          <w:szCs w:val="24"/>
        </w:rPr>
        <w:t>personal values</w:t>
      </w:r>
      <w:r w:rsidR="003A16A4">
        <w:rPr>
          <w:rFonts w:ascii="Times New Roman" w:hAnsi="Times New Roman" w:cs="Times New Roman"/>
          <w:sz w:val="24"/>
          <w:szCs w:val="24"/>
        </w:rPr>
        <w:t xml:space="preserve"> </w:t>
      </w:r>
      <w:r w:rsidR="0010426A" w:rsidRPr="00264EBC">
        <w:rPr>
          <w:rFonts w:ascii="Times New Roman" w:hAnsi="Times New Roman" w:cs="Times New Roman"/>
          <w:sz w:val="24"/>
          <w:szCs w:val="24"/>
        </w:rPr>
        <w:t>- supports all 3 points</w:t>
      </w:r>
    </w:p>
    <w:p w:rsidR="00790128" w:rsidRPr="00264EBC" w:rsidRDefault="00790128" w:rsidP="00581030">
      <w:pPr>
        <w:rPr>
          <w:rFonts w:ascii="Times New Roman" w:hAnsi="Times New Roman" w:cs="Times New Roman"/>
          <w:sz w:val="24"/>
          <w:szCs w:val="24"/>
        </w:rPr>
      </w:pPr>
    </w:p>
    <w:p w:rsidR="00D57A9F" w:rsidRPr="00264EBC" w:rsidRDefault="00D57A9F" w:rsidP="00581030">
      <w:pPr>
        <w:rPr>
          <w:rFonts w:ascii="Times New Roman" w:hAnsi="Times New Roman" w:cs="Times New Roman"/>
          <w:sz w:val="24"/>
          <w:szCs w:val="24"/>
        </w:rPr>
      </w:pPr>
    </w:p>
    <w:p w:rsidR="0020261F" w:rsidRPr="00264EBC" w:rsidRDefault="0020261F" w:rsidP="00581030">
      <w:pPr>
        <w:rPr>
          <w:rFonts w:ascii="Times New Roman" w:hAnsi="Times New Roman" w:cs="Times New Roman"/>
          <w:b/>
          <w:sz w:val="24"/>
          <w:szCs w:val="24"/>
          <w:u w:val="single"/>
        </w:rPr>
      </w:pPr>
      <w:r w:rsidRPr="00264EBC">
        <w:rPr>
          <w:rFonts w:ascii="Times New Roman" w:hAnsi="Times New Roman" w:cs="Times New Roman"/>
          <w:b/>
          <w:sz w:val="24"/>
          <w:szCs w:val="24"/>
          <w:u w:val="single"/>
        </w:rPr>
        <w:t>How can HEADSTRONG add to students JCPA</w:t>
      </w:r>
      <w:r w:rsidR="0010426A" w:rsidRPr="00264EBC">
        <w:rPr>
          <w:rFonts w:ascii="Times New Roman" w:hAnsi="Times New Roman" w:cs="Times New Roman"/>
          <w:b/>
          <w:sz w:val="24"/>
          <w:szCs w:val="24"/>
          <w:u w:val="single"/>
        </w:rPr>
        <w:t xml:space="preserve"> (Junior Cycle Profile of achievement)</w:t>
      </w:r>
      <w:r w:rsidR="003A16A4">
        <w:rPr>
          <w:rFonts w:ascii="Times New Roman" w:hAnsi="Times New Roman" w:cs="Times New Roman"/>
          <w:b/>
          <w:sz w:val="24"/>
          <w:szCs w:val="24"/>
          <w:u w:val="single"/>
        </w:rPr>
        <w:t>?</w:t>
      </w:r>
    </w:p>
    <w:p w:rsidR="0020261F" w:rsidRPr="00264EBC" w:rsidRDefault="0010426A" w:rsidP="0010426A">
      <w:pPr>
        <w:pStyle w:val="ListParagraph"/>
        <w:numPr>
          <w:ilvl w:val="0"/>
          <w:numId w:val="23"/>
        </w:numPr>
        <w:rPr>
          <w:rFonts w:ascii="Times New Roman" w:hAnsi="Times New Roman" w:cs="Times New Roman"/>
          <w:sz w:val="24"/>
          <w:szCs w:val="24"/>
        </w:rPr>
      </w:pPr>
      <w:r w:rsidRPr="00264EBC">
        <w:rPr>
          <w:rFonts w:ascii="Times New Roman" w:hAnsi="Times New Roman" w:cs="Times New Roman"/>
          <w:sz w:val="24"/>
          <w:szCs w:val="24"/>
        </w:rPr>
        <w:t xml:space="preserve">Fundraising </w:t>
      </w:r>
      <w:r w:rsidR="00264EBC" w:rsidRPr="00264EBC">
        <w:rPr>
          <w:rFonts w:ascii="Times New Roman" w:hAnsi="Times New Roman" w:cs="Times New Roman"/>
          <w:sz w:val="24"/>
          <w:szCs w:val="24"/>
        </w:rPr>
        <w:t>opportunities</w:t>
      </w:r>
    </w:p>
    <w:p w:rsidR="0010426A" w:rsidRPr="00264EBC" w:rsidRDefault="003A16A4" w:rsidP="0010426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0010426A" w:rsidRPr="00264EBC">
        <w:rPr>
          <w:rFonts w:ascii="Times New Roman" w:hAnsi="Times New Roman" w:cs="Times New Roman"/>
          <w:sz w:val="24"/>
          <w:szCs w:val="24"/>
        </w:rPr>
        <w:t>ental health events e.g. The Summit and Congress</w:t>
      </w:r>
    </w:p>
    <w:p w:rsidR="0010426A" w:rsidRPr="00264EBC" w:rsidRDefault="0010426A" w:rsidP="0010426A">
      <w:pPr>
        <w:pStyle w:val="ListParagraph"/>
        <w:numPr>
          <w:ilvl w:val="0"/>
          <w:numId w:val="23"/>
        </w:numPr>
        <w:rPr>
          <w:rFonts w:ascii="Times New Roman" w:hAnsi="Times New Roman" w:cs="Times New Roman"/>
          <w:sz w:val="24"/>
          <w:szCs w:val="24"/>
        </w:rPr>
      </w:pPr>
      <w:r w:rsidRPr="00264EBC">
        <w:rPr>
          <w:rFonts w:ascii="Times New Roman" w:hAnsi="Times New Roman" w:cs="Times New Roman"/>
          <w:sz w:val="24"/>
          <w:szCs w:val="24"/>
        </w:rPr>
        <w:t>Noticeboards and events carried out in association with each HEADSTRONG Theme</w:t>
      </w:r>
    </w:p>
    <w:p w:rsidR="009939A1" w:rsidRPr="00264EBC" w:rsidRDefault="0010426A" w:rsidP="0010426A">
      <w:pPr>
        <w:pStyle w:val="ListParagraph"/>
        <w:numPr>
          <w:ilvl w:val="0"/>
          <w:numId w:val="23"/>
        </w:numPr>
        <w:rPr>
          <w:rFonts w:ascii="Times New Roman" w:hAnsi="Times New Roman" w:cs="Times New Roman"/>
          <w:sz w:val="24"/>
          <w:szCs w:val="24"/>
        </w:rPr>
      </w:pPr>
      <w:r w:rsidRPr="00264EBC">
        <w:rPr>
          <w:rFonts w:ascii="Times New Roman" w:hAnsi="Times New Roman" w:cs="Times New Roman"/>
          <w:sz w:val="24"/>
          <w:szCs w:val="24"/>
        </w:rPr>
        <w:t>CBAs in 1</w:t>
      </w:r>
      <w:r w:rsidRPr="00264EBC">
        <w:rPr>
          <w:rFonts w:ascii="Times New Roman" w:hAnsi="Times New Roman" w:cs="Times New Roman"/>
          <w:sz w:val="24"/>
          <w:szCs w:val="24"/>
          <w:vertAlign w:val="superscript"/>
        </w:rPr>
        <w:t>st</w:t>
      </w:r>
      <w:r w:rsidRPr="00264EBC">
        <w:rPr>
          <w:rFonts w:ascii="Times New Roman" w:hAnsi="Times New Roman" w:cs="Times New Roman"/>
          <w:sz w:val="24"/>
          <w:szCs w:val="24"/>
        </w:rPr>
        <w:t xml:space="preserve"> and 2</w:t>
      </w:r>
      <w:r w:rsidRPr="00264EBC">
        <w:rPr>
          <w:rFonts w:ascii="Times New Roman" w:hAnsi="Times New Roman" w:cs="Times New Roman"/>
          <w:sz w:val="24"/>
          <w:szCs w:val="24"/>
          <w:vertAlign w:val="superscript"/>
        </w:rPr>
        <w:t>nd</w:t>
      </w:r>
      <w:r w:rsidRPr="00264EBC">
        <w:rPr>
          <w:rFonts w:ascii="Times New Roman" w:hAnsi="Times New Roman" w:cs="Times New Roman"/>
          <w:sz w:val="24"/>
          <w:szCs w:val="24"/>
        </w:rPr>
        <w:t xml:space="preserve"> year</w:t>
      </w:r>
    </w:p>
    <w:p w:rsidR="0010426A" w:rsidRPr="00264EBC" w:rsidRDefault="00264EBC" w:rsidP="0010426A">
      <w:pPr>
        <w:pStyle w:val="ListParagraph"/>
        <w:numPr>
          <w:ilvl w:val="0"/>
          <w:numId w:val="23"/>
        </w:numPr>
        <w:rPr>
          <w:rFonts w:ascii="Times New Roman" w:hAnsi="Times New Roman" w:cs="Times New Roman"/>
          <w:sz w:val="24"/>
          <w:szCs w:val="24"/>
        </w:rPr>
      </w:pPr>
      <w:r w:rsidRPr="00264EBC">
        <w:rPr>
          <w:rFonts w:ascii="Times New Roman" w:hAnsi="Times New Roman" w:cs="Times New Roman"/>
          <w:sz w:val="24"/>
          <w:szCs w:val="24"/>
        </w:rPr>
        <w:t>**</w:t>
      </w:r>
      <w:r w:rsidR="0010426A" w:rsidRPr="00264EBC">
        <w:rPr>
          <w:rFonts w:ascii="Times New Roman" w:hAnsi="Times New Roman" w:cs="Times New Roman"/>
          <w:sz w:val="24"/>
          <w:szCs w:val="24"/>
        </w:rPr>
        <w:t>Counts toward the 300 wellbeing hours</w:t>
      </w:r>
      <w:r w:rsidRPr="00264EBC">
        <w:rPr>
          <w:rFonts w:ascii="Times New Roman" w:hAnsi="Times New Roman" w:cs="Times New Roman"/>
          <w:sz w:val="24"/>
          <w:szCs w:val="24"/>
        </w:rPr>
        <w:t xml:space="preserve"> of Junior Cycle **</w:t>
      </w:r>
    </w:p>
    <w:p w:rsidR="009939A1" w:rsidRPr="00264EBC" w:rsidRDefault="009939A1" w:rsidP="00581030">
      <w:pPr>
        <w:rPr>
          <w:rFonts w:ascii="Times New Roman" w:hAnsi="Times New Roman" w:cs="Times New Roman"/>
          <w:sz w:val="24"/>
          <w:szCs w:val="24"/>
        </w:rPr>
      </w:pPr>
    </w:p>
    <w:p w:rsidR="0020261F" w:rsidRPr="00264EBC" w:rsidRDefault="0020261F" w:rsidP="00581030">
      <w:pPr>
        <w:rPr>
          <w:rFonts w:ascii="Times New Roman" w:hAnsi="Times New Roman" w:cs="Times New Roman"/>
          <w:b/>
          <w:sz w:val="24"/>
          <w:szCs w:val="24"/>
          <w:u w:val="single"/>
        </w:rPr>
      </w:pPr>
      <w:r w:rsidRPr="00264EBC">
        <w:rPr>
          <w:rFonts w:ascii="Times New Roman" w:hAnsi="Times New Roman" w:cs="Times New Roman"/>
          <w:b/>
          <w:sz w:val="24"/>
          <w:szCs w:val="24"/>
          <w:u w:val="single"/>
        </w:rPr>
        <w:t>CBA Wellbeing</w:t>
      </w:r>
      <w:r w:rsidR="0010426A" w:rsidRPr="00264EBC">
        <w:rPr>
          <w:rFonts w:ascii="Times New Roman" w:hAnsi="Times New Roman" w:cs="Times New Roman"/>
          <w:b/>
          <w:sz w:val="24"/>
          <w:szCs w:val="24"/>
          <w:u w:val="single"/>
        </w:rPr>
        <w:t xml:space="preserve"> Idea</w:t>
      </w:r>
      <w:r w:rsidRPr="00264EBC">
        <w:rPr>
          <w:rFonts w:ascii="Times New Roman" w:hAnsi="Times New Roman" w:cs="Times New Roman"/>
          <w:b/>
          <w:sz w:val="24"/>
          <w:szCs w:val="24"/>
          <w:u w:val="single"/>
        </w:rPr>
        <w:t xml:space="preserve"> </w:t>
      </w:r>
    </w:p>
    <w:p w:rsidR="0020261F" w:rsidRPr="00264EBC" w:rsidRDefault="0010426A" w:rsidP="00581030">
      <w:pPr>
        <w:rPr>
          <w:rFonts w:ascii="Times New Roman" w:hAnsi="Times New Roman" w:cs="Times New Roman"/>
          <w:sz w:val="24"/>
          <w:szCs w:val="24"/>
        </w:rPr>
      </w:pPr>
      <w:r w:rsidRPr="00264EBC">
        <w:rPr>
          <w:rFonts w:ascii="Times New Roman" w:hAnsi="Times New Roman" w:cs="Times New Roman"/>
          <w:sz w:val="24"/>
          <w:szCs w:val="24"/>
        </w:rPr>
        <w:t>Can be b</w:t>
      </w:r>
      <w:r w:rsidR="0020261F" w:rsidRPr="00264EBC">
        <w:rPr>
          <w:rFonts w:ascii="Times New Roman" w:hAnsi="Times New Roman" w:cs="Times New Roman"/>
          <w:sz w:val="24"/>
          <w:szCs w:val="24"/>
        </w:rPr>
        <w:t xml:space="preserve">ased on any of the headstrong themes and can focus on stamping out stigma associated with the topic and also </w:t>
      </w:r>
      <w:r w:rsidRPr="00264EBC">
        <w:rPr>
          <w:rFonts w:ascii="Times New Roman" w:hAnsi="Times New Roman" w:cs="Times New Roman"/>
          <w:sz w:val="24"/>
          <w:szCs w:val="24"/>
        </w:rPr>
        <w:t>promote</w:t>
      </w:r>
      <w:r w:rsidR="0020261F" w:rsidRPr="00264EBC">
        <w:rPr>
          <w:rFonts w:ascii="Times New Roman" w:hAnsi="Times New Roman" w:cs="Times New Roman"/>
          <w:sz w:val="24"/>
          <w:szCs w:val="24"/>
        </w:rPr>
        <w:t xml:space="preserve"> resilience in relation to the topic</w:t>
      </w:r>
      <w:r w:rsidR="00EA6AB8">
        <w:rPr>
          <w:rFonts w:ascii="Times New Roman" w:hAnsi="Times New Roman" w:cs="Times New Roman"/>
          <w:sz w:val="24"/>
          <w:szCs w:val="24"/>
        </w:rPr>
        <w:t>.</w:t>
      </w:r>
    </w:p>
    <w:p w:rsidR="0020261F" w:rsidRPr="00264EBC" w:rsidRDefault="0010426A" w:rsidP="00581030">
      <w:pPr>
        <w:rPr>
          <w:rFonts w:ascii="Times New Roman" w:hAnsi="Times New Roman" w:cs="Times New Roman"/>
          <w:sz w:val="24"/>
          <w:szCs w:val="24"/>
        </w:rPr>
      </w:pPr>
      <w:r w:rsidRPr="00264EBC">
        <w:rPr>
          <w:rFonts w:ascii="Times New Roman" w:hAnsi="Times New Roman" w:cs="Times New Roman"/>
          <w:sz w:val="24"/>
          <w:szCs w:val="24"/>
        </w:rPr>
        <w:t>The</w:t>
      </w:r>
      <w:r w:rsidR="0020261F" w:rsidRPr="00264EBC">
        <w:rPr>
          <w:rFonts w:ascii="Times New Roman" w:hAnsi="Times New Roman" w:cs="Times New Roman"/>
          <w:sz w:val="24"/>
          <w:szCs w:val="24"/>
        </w:rPr>
        <w:t xml:space="preserve"> CBA can be based on any theme from HEAD</w:t>
      </w:r>
      <w:r w:rsidRPr="00264EBC">
        <w:rPr>
          <w:rFonts w:ascii="Times New Roman" w:hAnsi="Times New Roman" w:cs="Times New Roman"/>
          <w:sz w:val="24"/>
          <w:szCs w:val="24"/>
        </w:rPr>
        <w:t xml:space="preserve">STRONG. This would consist of project work, followed by </w:t>
      </w:r>
      <w:r w:rsidR="0020261F" w:rsidRPr="00264EBC">
        <w:rPr>
          <w:rFonts w:ascii="Times New Roman" w:hAnsi="Times New Roman" w:cs="Times New Roman"/>
          <w:sz w:val="24"/>
          <w:szCs w:val="24"/>
        </w:rPr>
        <w:t>presentations and displays on notice board</w:t>
      </w:r>
      <w:r w:rsidRPr="00264EBC">
        <w:rPr>
          <w:rFonts w:ascii="Times New Roman" w:hAnsi="Times New Roman" w:cs="Times New Roman"/>
          <w:sz w:val="24"/>
          <w:szCs w:val="24"/>
        </w:rPr>
        <w:t>s</w:t>
      </w:r>
      <w:r w:rsidR="0020261F" w:rsidRPr="00264EBC">
        <w:rPr>
          <w:rFonts w:ascii="Times New Roman" w:hAnsi="Times New Roman" w:cs="Times New Roman"/>
          <w:sz w:val="24"/>
          <w:szCs w:val="24"/>
        </w:rPr>
        <w:t xml:space="preserve">. The activity toolkit has all resources needed to facilitate this. </w:t>
      </w:r>
    </w:p>
    <w:p w:rsidR="00D57A9F" w:rsidRPr="00264EBC" w:rsidRDefault="00D57A9F"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r w:rsidRPr="00264EBC">
        <w:rPr>
          <w:rFonts w:ascii="Times New Roman" w:hAnsi="Times New Roman" w:cs="Times New Roman"/>
          <w:noProof/>
          <w:lang w:val="en-US"/>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3313430</wp:posOffset>
            </wp:positionV>
            <wp:extent cx="5769610" cy="2943225"/>
            <wp:effectExtent l="0" t="0" r="2540" b="9525"/>
            <wp:wrapTight wrapText="bothSides">
              <wp:wrapPolygon edited="0">
                <wp:start x="0" y="0"/>
                <wp:lineTo x="0" y="21530"/>
                <wp:lineTo x="21538" y="2153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0607" t="23645" r="21726" b="24039"/>
                    <a:stretch/>
                  </pic:blipFill>
                  <pic:spPr bwMode="auto">
                    <a:xfrm>
                      <a:off x="0" y="0"/>
                      <a:ext cx="5769610" cy="294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EBC">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332105</wp:posOffset>
            </wp:positionV>
            <wp:extent cx="5676900" cy="2813685"/>
            <wp:effectExtent l="0" t="0" r="0" b="5715"/>
            <wp:wrapTight wrapText="bothSides">
              <wp:wrapPolygon edited="0">
                <wp:start x="0" y="0"/>
                <wp:lineTo x="0" y="21498"/>
                <wp:lineTo x="21528" y="21498"/>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940" t="14779" r="21394" b="34384"/>
                    <a:stretch/>
                  </pic:blipFill>
                  <pic:spPr bwMode="auto">
                    <a:xfrm>
                      <a:off x="0" y="0"/>
                      <a:ext cx="5676900" cy="2813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EBC" w:rsidRPr="00264EBC">
        <w:rPr>
          <w:rFonts w:ascii="Times New Roman" w:hAnsi="Times New Roman" w:cs="Times New Roman"/>
          <w:b/>
          <w:sz w:val="24"/>
          <w:szCs w:val="24"/>
        </w:rPr>
        <w:t xml:space="preserve">HEADSTRONG also meets </w:t>
      </w:r>
      <w:r w:rsidRPr="00264EBC">
        <w:rPr>
          <w:rFonts w:ascii="Times New Roman" w:hAnsi="Times New Roman" w:cs="Times New Roman"/>
          <w:b/>
          <w:sz w:val="24"/>
          <w:szCs w:val="24"/>
        </w:rPr>
        <w:t>K</w:t>
      </w:r>
      <w:r w:rsidR="00264EBC" w:rsidRPr="00264EBC">
        <w:rPr>
          <w:rFonts w:ascii="Times New Roman" w:hAnsi="Times New Roman" w:cs="Times New Roman"/>
          <w:b/>
          <w:sz w:val="24"/>
          <w:szCs w:val="24"/>
        </w:rPr>
        <w:t>ey Skills requirements of the Junior Cycle</w:t>
      </w:r>
      <w:r w:rsidRPr="00264EBC">
        <w:rPr>
          <w:rFonts w:ascii="Times New Roman" w:hAnsi="Times New Roman" w:cs="Times New Roman"/>
          <w:b/>
          <w:sz w:val="24"/>
          <w:szCs w:val="24"/>
        </w:rPr>
        <w:t xml:space="preserve"> </w:t>
      </w:r>
    </w:p>
    <w:p w:rsidR="00F9163A" w:rsidRPr="00264EBC" w:rsidRDefault="00F9163A"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Default="00264EBC" w:rsidP="00581030">
      <w:pPr>
        <w:rPr>
          <w:rFonts w:ascii="Times New Roman" w:hAnsi="Times New Roman" w:cs="Times New Roman"/>
          <w:b/>
          <w:sz w:val="24"/>
          <w:szCs w:val="24"/>
        </w:rPr>
      </w:pPr>
    </w:p>
    <w:p w:rsid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r w:rsidRPr="00264EBC">
        <w:rPr>
          <w:rFonts w:ascii="Times New Roman" w:hAnsi="Times New Roman" w:cs="Times New Roman"/>
          <w:b/>
          <w:sz w:val="24"/>
          <w:szCs w:val="24"/>
        </w:rPr>
        <w:lastRenderedPageBreak/>
        <w:t>HEADSTRONG in Senior Cycle</w:t>
      </w:r>
    </w:p>
    <w:p w:rsidR="003A4832" w:rsidRDefault="003A4832"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r w:rsidRPr="00264EBC">
        <w:rPr>
          <w:rFonts w:ascii="Times New Roman" w:hAnsi="Times New Roman" w:cs="Times New Roman"/>
          <w:b/>
          <w:sz w:val="24"/>
          <w:szCs w:val="24"/>
        </w:rPr>
        <w:t xml:space="preserve">LC: </w:t>
      </w:r>
    </w:p>
    <w:p w:rsidR="009939A1" w:rsidRPr="009939A1" w:rsidRDefault="009939A1" w:rsidP="009939A1">
      <w:p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The curriculum framework for SPHE in senior cy</w:t>
      </w:r>
      <w:r w:rsidR="00DD09B8">
        <w:rPr>
          <w:rFonts w:ascii="Times New Roman" w:eastAsia="Times New Roman" w:hAnsi="Times New Roman" w:cs="Times New Roman"/>
          <w:sz w:val="24"/>
          <w:szCs w:val="24"/>
          <w:lang w:eastAsia="en-IE"/>
        </w:rPr>
        <w:t>cle is an enabling curriculum. </w:t>
      </w:r>
      <w:r w:rsidRPr="009939A1">
        <w:rPr>
          <w:rFonts w:ascii="Times New Roman" w:eastAsia="Times New Roman" w:hAnsi="Times New Roman" w:cs="Times New Roman"/>
          <w:sz w:val="24"/>
          <w:szCs w:val="24"/>
          <w:lang w:eastAsia="en-IE"/>
        </w:rPr>
        <w:t xml:space="preserve">The framework is built </w:t>
      </w:r>
      <w:r w:rsidR="00DD09B8">
        <w:rPr>
          <w:rFonts w:ascii="Times New Roman" w:eastAsia="Times New Roman" w:hAnsi="Times New Roman" w:cs="Times New Roman"/>
          <w:sz w:val="24"/>
          <w:szCs w:val="24"/>
          <w:lang w:eastAsia="en-IE"/>
        </w:rPr>
        <w:t>around five areas of learning. </w:t>
      </w:r>
      <w:r w:rsidRPr="009939A1">
        <w:rPr>
          <w:rFonts w:ascii="Times New Roman" w:eastAsia="Times New Roman" w:hAnsi="Times New Roman" w:cs="Times New Roman"/>
          <w:sz w:val="24"/>
          <w:szCs w:val="24"/>
          <w:lang w:eastAsia="en-IE"/>
        </w:rPr>
        <w:t>These areas of learning focus on what is important for learners in senior cycle to know, understand and be able to do in order to make and maintain healthy lifestyle decisions. The five areas of learning are:</w:t>
      </w:r>
    </w:p>
    <w:p w:rsidR="009939A1" w:rsidRPr="009939A1" w:rsidRDefault="009939A1" w:rsidP="009939A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Mental health</w:t>
      </w:r>
    </w:p>
    <w:p w:rsidR="009939A1" w:rsidRPr="009939A1" w:rsidRDefault="009939A1" w:rsidP="009939A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Gender studies</w:t>
      </w:r>
    </w:p>
    <w:p w:rsidR="009939A1" w:rsidRPr="009939A1" w:rsidRDefault="009939A1" w:rsidP="009939A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Substance use</w:t>
      </w:r>
    </w:p>
    <w:p w:rsidR="009939A1" w:rsidRPr="009939A1" w:rsidRDefault="009939A1" w:rsidP="009939A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Relationships and sexuality education</w:t>
      </w:r>
    </w:p>
    <w:p w:rsidR="009939A1" w:rsidRPr="009939A1" w:rsidRDefault="009939A1" w:rsidP="009939A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9939A1">
        <w:rPr>
          <w:rFonts w:ascii="Times New Roman" w:eastAsia="Times New Roman" w:hAnsi="Times New Roman" w:cs="Times New Roman"/>
          <w:sz w:val="24"/>
          <w:szCs w:val="24"/>
          <w:lang w:eastAsia="en-IE"/>
        </w:rPr>
        <w:t>Physical activity and nutrition</w:t>
      </w:r>
    </w:p>
    <w:p w:rsidR="00F9163A" w:rsidRPr="00264EBC" w:rsidRDefault="009939A1" w:rsidP="00581030">
      <w:pPr>
        <w:rPr>
          <w:rFonts w:ascii="Times New Roman" w:hAnsi="Times New Roman" w:cs="Times New Roman"/>
          <w:sz w:val="24"/>
          <w:szCs w:val="24"/>
        </w:rPr>
      </w:pPr>
      <w:r w:rsidRPr="00264EBC">
        <w:rPr>
          <w:rFonts w:ascii="Times New Roman" w:hAnsi="Times New Roman" w:cs="Times New Roman"/>
          <w:sz w:val="24"/>
          <w:szCs w:val="24"/>
        </w:rPr>
        <w:t xml:space="preserve">HEADSTRONG meets the criteria and learning outcomes for the Mental </w:t>
      </w:r>
      <w:r w:rsidR="003C3C9F">
        <w:rPr>
          <w:rFonts w:ascii="Times New Roman" w:hAnsi="Times New Roman" w:cs="Times New Roman"/>
          <w:sz w:val="24"/>
          <w:szCs w:val="24"/>
        </w:rPr>
        <w:t>H</w:t>
      </w:r>
      <w:r w:rsidRPr="00264EBC">
        <w:rPr>
          <w:rFonts w:ascii="Times New Roman" w:hAnsi="Times New Roman" w:cs="Times New Roman"/>
          <w:sz w:val="24"/>
          <w:szCs w:val="24"/>
        </w:rPr>
        <w:t>ealth area of the SPHE course. HEADSTRONGs optional themes can then be utilised as part of the other 4 aspects of the senior SPHE curriculum</w:t>
      </w:r>
      <w:r w:rsidR="003C3C9F">
        <w:rPr>
          <w:rFonts w:ascii="Times New Roman" w:hAnsi="Times New Roman" w:cs="Times New Roman"/>
          <w:sz w:val="24"/>
          <w:szCs w:val="24"/>
        </w:rPr>
        <w:t>.</w:t>
      </w:r>
    </w:p>
    <w:p w:rsidR="00F9163A" w:rsidRPr="00264EBC" w:rsidRDefault="00F9163A" w:rsidP="00581030">
      <w:pPr>
        <w:rPr>
          <w:rFonts w:ascii="Times New Roman" w:hAnsi="Times New Roman" w:cs="Times New Roman"/>
          <w:b/>
          <w:sz w:val="24"/>
          <w:szCs w:val="24"/>
        </w:rPr>
      </w:pPr>
    </w:p>
    <w:p w:rsidR="00F9163A" w:rsidRPr="00264EBC" w:rsidRDefault="009939A1" w:rsidP="00581030">
      <w:pPr>
        <w:rPr>
          <w:rFonts w:ascii="Times New Roman" w:hAnsi="Times New Roman" w:cs="Times New Roman"/>
          <w:b/>
          <w:sz w:val="24"/>
          <w:szCs w:val="24"/>
        </w:rPr>
      </w:pPr>
      <w:r w:rsidRPr="00264EBC">
        <w:rPr>
          <w:rFonts w:ascii="Times New Roman" w:hAnsi="Times New Roman" w:cs="Times New Roman"/>
          <w:noProof/>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327025</wp:posOffset>
            </wp:positionV>
            <wp:extent cx="5095875" cy="2010410"/>
            <wp:effectExtent l="0" t="0" r="9525" b="8890"/>
            <wp:wrapTight wrapText="bothSides">
              <wp:wrapPolygon edited="0">
                <wp:start x="0" y="0"/>
                <wp:lineTo x="0" y="21491"/>
                <wp:lineTo x="21560" y="21491"/>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919" t="63843" r="28706" b="5714"/>
                    <a:stretch/>
                  </pic:blipFill>
                  <pic:spPr bwMode="auto">
                    <a:xfrm>
                      <a:off x="0" y="0"/>
                      <a:ext cx="5095875" cy="201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63A" w:rsidRPr="00264EBC">
        <w:rPr>
          <w:rFonts w:ascii="Times New Roman" w:hAnsi="Times New Roman" w:cs="Times New Roman"/>
          <w:b/>
          <w:sz w:val="24"/>
          <w:szCs w:val="24"/>
        </w:rPr>
        <w:t xml:space="preserve">LCA: </w:t>
      </w:r>
    </w:p>
    <w:p w:rsidR="00F9163A" w:rsidRPr="00264EBC" w:rsidRDefault="00F9163A"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p>
    <w:p w:rsidR="00F9163A" w:rsidRPr="00264EBC" w:rsidRDefault="00F9163A" w:rsidP="00581030">
      <w:pPr>
        <w:rPr>
          <w:rFonts w:ascii="Times New Roman" w:hAnsi="Times New Roman" w:cs="Times New Roman"/>
          <w:b/>
          <w:sz w:val="24"/>
          <w:szCs w:val="24"/>
        </w:rPr>
      </w:pPr>
    </w:p>
    <w:p w:rsidR="009939A1" w:rsidRPr="00264EBC" w:rsidRDefault="009939A1" w:rsidP="00581030">
      <w:pPr>
        <w:rPr>
          <w:rFonts w:ascii="Times New Roman" w:hAnsi="Times New Roman" w:cs="Times New Roman"/>
          <w:b/>
          <w:sz w:val="24"/>
          <w:szCs w:val="24"/>
        </w:rPr>
      </w:pPr>
    </w:p>
    <w:p w:rsidR="009939A1" w:rsidRPr="00264EBC" w:rsidRDefault="009939A1" w:rsidP="00581030">
      <w:pPr>
        <w:rPr>
          <w:rFonts w:ascii="Times New Roman" w:hAnsi="Times New Roman" w:cs="Times New Roman"/>
          <w:b/>
          <w:sz w:val="24"/>
          <w:szCs w:val="24"/>
        </w:rPr>
      </w:pPr>
    </w:p>
    <w:p w:rsidR="009939A1" w:rsidRPr="00264EBC" w:rsidRDefault="009939A1"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b/>
          <w:sz w:val="24"/>
          <w:szCs w:val="24"/>
        </w:rPr>
      </w:pPr>
    </w:p>
    <w:p w:rsidR="00264EBC" w:rsidRPr="00264EBC" w:rsidRDefault="00264EBC" w:rsidP="00581030">
      <w:pPr>
        <w:rPr>
          <w:rFonts w:ascii="Times New Roman" w:hAnsi="Times New Roman" w:cs="Times New Roman"/>
          <w:sz w:val="24"/>
          <w:szCs w:val="24"/>
        </w:rPr>
      </w:pPr>
      <w:r w:rsidRPr="00264EBC">
        <w:rPr>
          <w:rFonts w:ascii="Times New Roman" w:hAnsi="Times New Roman" w:cs="Times New Roman"/>
          <w:sz w:val="24"/>
          <w:szCs w:val="24"/>
        </w:rPr>
        <w:t xml:space="preserve">HEADSTRONG can be used as a central tool in the delivery of each of the modules in the LCA Social Education curriculum. The skills learned from Junior Cycle Wellbeing using HEADSTRONG are highly useful when carrying out all key assignments in LCA. </w:t>
      </w:r>
    </w:p>
    <w:p w:rsidR="00B842AA" w:rsidRPr="00264EBC" w:rsidRDefault="00B842AA" w:rsidP="00581030">
      <w:pPr>
        <w:rPr>
          <w:rFonts w:ascii="Times New Roman" w:hAnsi="Times New Roman" w:cs="Times New Roman"/>
          <w:b/>
          <w:sz w:val="24"/>
          <w:szCs w:val="24"/>
        </w:rPr>
      </w:pPr>
    </w:p>
    <w:p w:rsidR="00B842AA" w:rsidRPr="00264EBC" w:rsidRDefault="00B842AA" w:rsidP="00581030">
      <w:pPr>
        <w:rPr>
          <w:rFonts w:ascii="Times New Roman" w:hAnsi="Times New Roman" w:cs="Times New Roman"/>
          <w:b/>
          <w:sz w:val="24"/>
          <w:szCs w:val="24"/>
        </w:rPr>
      </w:pPr>
    </w:p>
    <w:sectPr w:rsidR="00B842AA" w:rsidRPr="0026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AC2"/>
    <w:multiLevelType w:val="hybridMultilevel"/>
    <w:tmpl w:val="1F8C82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212DC9"/>
    <w:multiLevelType w:val="hybridMultilevel"/>
    <w:tmpl w:val="4DD089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63BBC"/>
    <w:multiLevelType w:val="multilevel"/>
    <w:tmpl w:val="99BA1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10004"/>
    <w:multiLevelType w:val="multilevel"/>
    <w:tmpl w:val="7B3A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74100"/>
    <w:multiLevelType w:val="hybridMultilevel"/>
    <w:tmpl w:val="C97880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2C14D4"/>
    <w:multiLevelType w:val="hybridMultilevel"/>
    <w:tmpl w:val="78A0F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8B23D9"/>
    <w:multiLevelType w:val="multilevel"/>
    <w:tmpl w:val="C3BCB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71A65"/>
    <w:multiLevelType w:val="hybridMultilevel"/>
    <w:tmpl w:val="B5F03A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440118"/>
    <w:multiLevelType w:val="hybridMultilevel"/>
    <w:tmpl w:val="277E8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200FDB"/>
    <w:multiLevelType w:val="multilevel"/>
    <w:tmpl w:val="F372E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F15EAD"/>
    <w:multiLevelType w:val="hybridMultilevel"/>
    <w:tmpl w:val="96608C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3327465"/>
    <w:multiLevelType w:val="hybridMultilevel"/>
    <w:tmpl w:val="242E3B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53100E"/>
    <w:multiLevelType w:val="multilevel"/>
    <w:tmpl w:val="2F5A0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1F0C5B"/>
    <w:multiLevelType w:val="hybridMultilevel"/>
    <w:tmpl w:val="51EC52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3591423"/>
    <w:multiLevelType w:val="multilevel"/>
    <w:tmpl w:val="5D02B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BC3AFD"/>
    <w:multiLevelType w:val="hybridMultilevel"/>
    <w:tmpl w:val="51E07F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D896C58"/>
    <w:multiLevelType w:val="multilevel"/>
    <w:tmpl w:val="838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433FE"/>
    <w:multiLevelType w:val="hybridMultilevel"/>
    <w:tmpl w:val="9D9016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5FD41D7"/>
    <w:multiLevelType w:val="hybridMultilevel"/>
    <w:tmpl w:val="39B44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7402BB9"/>
    <w:multiLevelType w:val="hybridMultilevel"/>
    <w:tmpl w:val="20A24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7E26446"/>
    <w:multiLevelType w:val="hybridMultilevel"/>
    <w:tmpl w:val="498E36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90C0A83"/>
    <w:multiLevelType w:val="hybridMultilevel"/>
    <w:tmpl w:val="E45429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9935AA4"/>
    <w:multiLevelType w:val="multilevel"/>
    <w:tmpl w:val="F7A86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22"/>
  </w:num>
  <w:num w:numId="4">
    <w:abstractNumId w:val="2"/>
  </w:num>
  <w:num w:numId="5">
    <w:abstractNumId w:val="14"/>
  </w:num>
  <w:num w:numId="6">
    <w:abstractNumId w:val="9"/>
  </w:num>
  <w:num w:numId="7">
    <w:abstractNumId w:val="12"/>
  </w:num>
  <w:num w:numId="8">
    <w:abstractNumId w:val="6"/>
  </w:num>
  <w:num w:numId="9">
    <w:abstractNumId w:val="16"/>
  </w:num>
  <w:num w:numId="10">
    <w:abstractNumId w:val="4"/>
  </w:num>
  <w:num w:numId="11">
    <w:abstractNumId w:val="19"/>
  </w:num>
  <w:num w:numId="12">
    <w:abstractNumId w:val="13"/>
  </w:num>
  <w:num w:numId="13">
    <w:abstractNumId w:val="21"/>
  </w:num>
  <w:num w:numId="14">
    <w:abstractNumId w:val="10"/>
  </w:num>
  <w:num w:numId="15">
    <w:abstractNumId w:val="17"/>
  </w:num>
  <w:num w:numId="16">
    <w:abstractNumId w:val="1"/>
  </w:num>
  <w:num w:numId="17">
    <w:abstractNumId w:val="20"/>
  </w:num>
  <w:num w:numId="18">
    <w:abstractNumId w:val="18"/>
  </w:num>
  <w:num w:numId="19">
    <w:abstractNumId w:val="5"/>
  </w:num>
  <w:num w:numId="20">
    <w:abstractNumId w:val="7"/>
  </w:num>
  <w:num w:numId="21">
    <w:abstractNumId w:val="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30"/>
    <w:rsid w:val="00063EE9"/>
    <w:rsid w:val="00100748"/>
    <w:rsid w:val="0010426A"/>
    <w:rsid w:val="00137F6B"/>
    <w:rsid w:val="001C01F9"/>
    <w:rsid w:val="001F1E06"/>
    <w:rsid w:val="0020261F"/>
    <w:rsid w:val="00264EBC"/>
    <w:rsid w:val="0029127A"/>
    <w:rsid w:val="00292BA6"/>
    <w:rsid w:val="00360B24"/>
    <w:rsid w:val="003A16A4"/>
    <w:rsid w:val="003A4832"/>
    <w:rsid w:val="003C3C9F"/>
    <w:rsid w:val="00445A43"/>
    <w:rsid w:val="004750B2"/>
    <w:rsid w:val="004D47F8"/>
    <w:rsid w:val="005574BE"/>
    <w:rsid w:val="00581030"/>
    <w:rsid w:val="005D0087"/>
    <w:rsid w:val="005E3D52"/>
    <w:rsid w:val="00700549"/>
    <w:rsid w:val="00734D28"/>
    <w:rsid w:val="00790128"/>
    <w:rsid w:val="007D2CB8"/>
    <w:rsid w:val="00921BCA"/>
    <w:rsid w:val="009849B6"/>
    <w:rsid w:val="009939A1"/>
    <w:rsid w:val="00A438F5"/>
    <w:rsid w:val="00A66C50"/>
    <w:rsid w:val="00AD24F4"/>
    <w:rsid w:val="00B66CDC"/>
    <w:rsid w:val="00B71908"/>
    <w:rsid w:val="00B842AA"/>
    <w:rsid w:val="00BE562C"/>
    <w:rsid w:val="00C52C4D"/>
    <w:rsid w:val="00CA42B6"/>
    <w:rsid w:val="00D57A9F"/>
    <w:rsid w:val="00DD09B8"/>
    <w:rsid w:val="00E47627"/>
    <w:rsid w:val="00EA6AB8"/>
    <w:rsid w:val="00F9163A"/>
    <w:rsid w:val="00FC2DC9"/>
    <w:rsid w:val="00FF4B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7B08-547A-4DEF-A793-4271E7B4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30"/>
    <w:pPr>
      <w:ind w:left="720"/>
      <w:contextualSpacing/>
    </w:pPr>
  </w:style>
  <w:style w:type="paragraph" w:customStyle="1" w:styleId="paragraph">
    <w:name w:val="paragraph"/>
    <w:basedOn w:val="Normal"/>
    <w:rsid w:val="00FF4B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F4B2A"/>
  </w:style>
  <w:style w:type="character" w:customStyle="1" w:styleId="eop">
    <w:name w:val="eop"/>
    <w:basedOn w:val="DefaultParagraphFont"/>
    <w:rsid w:val="00FF4B2A"/>
  </w:style>
  <w:style w:type="paragraph" w:styleId="NormalWeb">
    <w:name w:val="Normal (Web)"/>
    <w:basedOn w:val="Normal"/>
    <w:uiPriority w:val="99"/>
    <w:semiHidden/>
    <w:unhideWhenUsed/>
    <w:rsid w:val="009939A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5084">
      <w:bodyDiv w:val="1"/>
      <w:marLeft w:val="0"/>
      <w:marRight w:val="0"/>
      <w:marTop w:val="0"/>
      <w:marBottom w:val="0"/>
      <w:divBdr>
        <w:top w:val="none" w:sz="0" w:space="0" w:color="auto"/>
        <w:left w:val="none" w:sz="0" w:space="0" w:color="auto"/>
        <w:bottom w:val="none" w:sz="0" w:space="0" w:color="auto"/>
        <w:right w:val="none" w:sz="0" w:space="0" w:color="auto"/>
      </w:divBdr>
      <w:divsChild>
        <w:div w:id="47262046">
          <w:marLeft w:val="0"/>
          <w:marRight w:val="0"/>
          <w:marTop w:val="0"/>
          <w:marBottom w:val="0"/>
          <w:divBdr>
            <w:top w:val="none" w:sz="0" w:space="0" w:color="auto"/>
            <w:left w:val="none" w:sz="0" w:space="0" w:color="auto"/>
            <w:bottom w:val="none" w:sz="0" w:space="0" w:color="auto"/>
            <w:right w:val="none" w:sz="0" w:space="0" w:color="auto"/>
          </w:divBdr>
          <w:divsChild>
            <w:div w:id="231235824">
              <w:marLeft w:val="0"/>
              <w:marRight w:val="0"/>
              <w:marTop w:val="0"/>
              <w:marBottom w:val="0"/>
              <w:divBdr>
                <w:top w:val="none" w:sz="0" w:space="0" w:color="auto"/>
                <w:left w:val="none" w:sz="0" w:space="0" w:color="auto"/>
                <w:bottom w:val="none" w:sz="0" w:space="0" w:color="auto"/>
                <w:right w:val="none" w:sz="0" w:space="0" w:color="auto"/>
              </w:divBdr>
              <w:divsChild>
                <w:div w:id="20200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658">
      <w:bodyDiv w:val="1"/>
      <w:marLeft w:val="0"/>
      <w:marRight w:val="0"/>
      <w:marTop w:val="0"/>
      <w:marBottom w:val="0"/>
      <w:divBdr>
        <w:top w:val="none" w:sz="0" w:space="0" w:color="auto"/>
        <w:left w:val="none" w:sz="0" w:space="0" w:color="auto"/>
        <w:bottom w:val="none" w:sz="0" w:space="0" w:color="auto"/>
        <w:right w:val="none" w:sz="0" w:space="0" w:color="auto"/>
      </w:divBdr>
      <w:divsChild>
        <w:div w:id="847327271">
          <w:marLeft w:val="0"/>
          <w:marRight w:val="0"/>
          <w:marTop w:val="0"/>
          <w:marBottom w:val="0"/>
          <w:divBdr>
            <w:top w:val="none" w:sz="0" w:space="0" w:color="auto"/>
            <w:left w:val="none" w:sz="0" w:space="0" w:color="auto"/>
            <w:bottom w:val="none" w:sz="0" w:space="0" w:color="auto"/>
            <w:right w:val="none" w:sz="0" w:space="0" w:color="auto"/>
          </w:divBdr>
          <w:divsChild>
            <w:div w:id="1347252999">
              <w:marLeft w:val="0"/>
              <w:marRight w:val="0"/>
              <w:marTop w:val="0"/>
              <w:marBottom w:val="0"/>
              <w:divBdr>
                <w:top w:val="none" w:sz="0" w:space="0" w:color="auto"/>
                <w:left w:val="none" w:sz="0" w:space="0" w:color="auto"/>
                <w:bottom w:val="none" w:sz="0" w:space="0" w:color="auto"/>
                <w:right w:val="none" w:sz="0" w:space="0" w:color="auto"/>
              </w:divBdr>
            </w:div>
            <w:div w:id="321474228">
              <w:marLeft w:val="0"/>
              <w:marRight w:val="0"/>
              <w:marTop w:val="0"/>
              <w:marBottom w:val="0"/>
              <w:divBdr>
                <w:top w:val="none" w:sz="0" w:space="0" w:color="auto"/>
                <w:left w:val="none" w:sz="0" w:space="0" w:color="auto"/>
                <w:bottom w:val="none" w:sz="0" w:space="0" w:color="auto"/>
                <w:right w:val="none" w:sz="0" w:space="0" w:color="auto"/>
              </w:divBdr>
            </w:div>
            <w:div w:id="280889218">
              <w:marLeft w:val="0"/>
              <w:marRight w:val="0"/>
              <w:marTop w:val="0"/>
              <w:marBottom w:val="0"/>
              <w:divBdr>
                <w:top w:val="none" w:sz="0" w:space="0" w:color="auto"/>
                <w:left w:val="none" w:sz="0" w:space="0" w:color="auto"/>
                <w:bottom w:val="none" w:sz="0" w:space="0" w:color="auto"/>
                <w:right w:val="none" w:sz="0" w:space="0" w:color="auto"/>
              </w:divBdr>
            </w:div>
            <w:div w:id="294334248">
              <w:marLeft w:val="0"/>
              <w:marRight w:val="0"/>
              <w:marTop w:val="0"/>
              <w:marBottom w:val="0"/>
              <w:divBdr>
                <w:top w:val="none" w:sz="0" w:space="0" w:color="auto"/>
                <w:left w:val="none" w:sz="0" w:space="0" w:color="auto"/>
                <w:bottom w:val="none" w:sz="0" w:space="0" w:color="auto"/>
                <w:right w:val="none" w:sz="0" w:space="0" w:color="auto"/>
              </w:divBdr>
            </w:div>
          </w:divsChild>
        </w:div>
        <w:div w:id="314334066">
          <w:marLeft w:val="0"/>
          <w:marRight w:val="0"/>
          <w:marTop w:val="0"/>
          <w:marBottom w:val="0"/>
          <w:divBdr>
            <w:top w:val="none" w:sz="0" w:space="0" w:color="auto"/>
            <w:left w:val="none" w:sz="0" w:space="0" w:color="auto"/>
            <w:bottom w:val="none" w:sz="0" w:space="0" w:color="auto"/>
            <w:right w:val="none" w:sz="0" w:space="0" w:color="auto"/>
          </w:divBdr>
          <w:divsChild>
            <w:div w:id="976372051">
              <w:marLeft w:val="0"/>
              <w:marRight w:val="0"/>
              <w:marTop w:val="0"/>
              <w:marBottom w:val="0"/>
              <w:divBdr>
                <w:top w:val="none" w:sz="0" w:space="0" w:color="auto"/>
                <w:left w:val="none" w:sz="0" w:space="0" w:color="auto"/>
                <w:bottom w:val="none" w:sz="0" w:space="0" w:color="auto"/>
                <w:right w:val="none" w:sz="0" w:space="0" w:color="auto"/>
              </w:divBdr>
            </w:div>
            <w:div w:id="324824120">
              <w:marLeft w:val="0"/>
              <w:marRight w:val="0"/>
              <w:marTop w:val="0"/>
              <w:marBottom w:val="0"/>
              <w:divBdr>
                <w:top w:val="none" w:sz="0" w:space="0" w:color="auto"/>
                <w:left w:val="none" w:sz="0" w:space="0" w:color="auto"/>
                <w:bottom w:val="none" w:sz="0" w:space="0" w:color="auto"/>
                <w:right w:val="none" w:sz="0" w:space="0" w:color="auto"/>
              </w:divBdr>
            </w:div>
            <w:div w:id="1724408576">
              <w:marLeft w:val="0"/>
              <w:marRight w:val="0"/>
              <w:marTop w:val="0"/>
              <w:marBottom w:val="0"/>
              <w:divBdr>
                <w:top w:val="none" w:sz="0" w:space="0" w:color="auto"/>
                <w:left w:val="none" w:sz="0" w:space="0" w:color="auto"/>
                <w:bottom w:val="none" w:sz="0" w:space="0" w:color="auto"/>
                <w:right w:val="none" w:sz="0" w:space="0" w:color="auto"/>
              </w:divBdr>
            </w:div>
            <w:div w:id="1343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DF99-3B3D-41BB-83DC-A61A928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Roger McCully</cp:lastModifiedBy>
  <cp:revision>2</cp:revision>
  <dcterms:created xsi:type="dcterms:W3CDTF">2019-08-07T08:04:00Z</dcterms:created>
  <dcterms:modified xsi:type="dcterms:W3CDTF">2019-08-07T08:04:00Z</dcterms:modified>
</cp:coreProperties>
</file>